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361B" w:rsidRDefault="004C6029" w:rsidP="0094361B">
      <w:pPr>
        <w:jc w:val="center"/>
        <w:rPr>
          <w:b/>
          <w:sz w:val="28"/>
          <w:szCs w:val="28"/>
        </w:rPr>
      </w:pPr>
      <w:bookmarkStart w:id="0" w:name="_GoBack"/>
      <w:bookmarkEnd w:id="0"/>
      <w:r>
        <w:rPr>
          <w:b/>
          <w:sz w:val="28"/>
          <w:szCs w:val="28"/>
        </w:rPr>
        <w:t xml:space="preserve">Competency </w:t>
      </w:r>
      <w:r w:rsidR="007C190A">
        <w:rPr>
          <w:b/>
          <w:sz w:val="28"/>
          <w:szCs w:val="28"/>
        </w:rPr>
        <w:t xml:space="preserve">Reflection </w:t>
      </w:r>
      <w:r>
        <w:rPr>
          <w:b/>
          <w:sz w:val="28"/>
          <w:szCs w:val="28"/>
        </w:rPr>
        <w:t>Essay</w:t>
      </w:r>
      <w:r w:rsidR="0094361B">
        <w:rPr>
          <w:b/>
          <w:sz w:val="28"/>
          <w:szCs w:val="28"/>
        </w:rPr>
        <w:t xml:space="preserve"> Rubric</w:t>
      </w:r>
    </w:p>
    <w:p w:rsidR="0094361B" w:rsidRPr="008843D2" w:rsidRDefault="0094361B" w:rsidP="0094361B">
      <w:pPr>
        <w:rPr>
          <w:b/>
        </w:rPr>
      </w:pPr>
      <w:r w:rsidRPr="008843D2">
        <w:rPr>
          <w:b/>
        </w:rPr>
        <w:t>Student Name: ____________________</w:t>
      </w:r>
      <w:r>
        <w:rPr>
          <w:b/>
        </w:rPr>
        <w:t>_____</w:t>
      </w:r>
    </w:p>
    <w:tbl>
      <w:tblPr>
        <w:tblStyle w:val="TableGrid"/>
        <w:tblW w:w="14471" w:type="dxa"/>
        <w:jc w:val="right"/>
        <w:tblLayout w:type="fixed"/>
        <w:tblCellMar>
          <w:left w:w="115" w:type="dxa"/>
          <w:right w:w="115" w:type="dxa"/>
        </w:tblCellMar>
        <w:tblLook w:val="04A0" w:firstRow="1" w:lastRow="0" w:firstColumn="1" w:lastColumn="0" w:noHBand="0" w:noVBand="1"/>
      </w:tblPr>
      <w:tblGrid>
        <w:gridCol w:w="3010"/>
        <w:gridCol w:w="3192"/>
        <w:gridCol w:w="2478"/>
        <w:gridCol w:w="2478"/>
        <w:gridCol w:w="2478"/>
        <w:gridCol w:w="835"/>
      </w:tblGrid>
      <w:tr w:rsidR="0094361B" w:rsidTr="00741265">
        <w:trPr>
          <w:trHeight w:val="466"/>
          <w:jc w:val="right"/>
        </w:trPr>
        <w:tc>
          <w:tcPr>
            <w:tcW w:w="3010" w:type="dxa"/>
          </w:tcPr>
          <w:p w:rsidR="0094361B" w:rsidRPr="00B83FDF" w:rsidRDefault="0094361B" w:rsidP="00746C27">
            <w:pPr>
              <w:rPr>
                <w:b/>
              </w:rPr>
            </w:pPr>
            <w:r w:rsidRPr="00B83FDF">
              <w:rPr>
                <w:b/>
              </w:rPr>
              <w:t>Criteria</w:t>
            </w:r>
          </w:p>
        </w:tc>
        <w:tc>
          <w:tcPr>
            <w:tcW w:w="3192" w:type="dxa"/>
          </w:tcPr>
          <w:p w:rsidR="0094361B" w:rsidRPr="00B83FDF" w:rsidRDefault="0094361B" w:rsidP="00746C27">
            <w:pPr>
              <w:jc w:val="center"/>
              <w:rPr>
                <w:b/>
              </w:rPr>
            </w:pPr>
            <w:r w:rsidRPr="00B83FDF">
              <w:rPr>
                <w:b/>
              </w:rPr>
              <w:t>Well Done (5)</w:t>
            </w:r>
          </w:p>
        </w:tc>
        <w:tc>
          <w:tcPr>
            <w:tcW w:w="2478" w:type="dxa"/>
          </w:tcPr>
          <w:p w:rsidR="0094361B" w:rsidRPr="00B83FDF" w:rsidRDefault="0094361B" w:rsidP="00746C27">
            <w:pPr>
              <w:jc w:val="center"/>
              <w:rPr>
                <w:b/>
              </w:rPr>
            </w:pPr>
            <w:r w:rsidRPr="00B83FDF">
              <w:rPr>
                <w:b/>
              </w:rPr>
              <w:t>Satisfactory (4-3)</w:t>
            </w:r>
          </w:p>
        </w:tc>
        <w:tc>
          <w:tcPr>
            <w:tcW w:w="2478" w:type="dxa"/>
          </w:tcPr>
          <w:p w:rsidR="0094361B" w:rsidRPr="008930C3" w:rsidRDefault="0094361B" w:rsidP="00746C27">
            <w:pPr>
              <w:rPr>
                <w:b/>
                <w:sz w:val="21"/>
                <w:szCs w:val="21"/>
              </w:rPr>
            </w:pPr>
            <w:r w:rsidRPr="008930C3">
              <w:rPr>
                <w:b/>
                <w:sz w:val="21"/>
                <w:szCs w:val="21"/>
              </w:rPr>
              <w:t>Needs Improvement</w:t>
            </w:r>
            <w:r w:rsidR="008930C3" w:rsidRPr="008930C3">
              <w:rPr>
                <w:b/>
                <w:sz w:val="21"/>
                <w:szCs w:val="21"/>
              </w:rPr>
              <w:t xml:space="preserve"> </w:t>
            </w:r>
            <w:r w:rsidRPr="008930C3">
              <w:rPr>
                <w:b/>
                <w:sz w:val="21"/>
                <w:szCs w:val="21"/>
              </w:rPr>
              <w:t>(2-1)</w:t>
            </w:r>
          </w:p>
        </w:tc>
        <w:tc>
          <w:tcPr>
            <w:tcW w:w="2478" w:type="dxa"/>
          </w:tcPr>
          <w:p w:rsidR="0094361B" w:rsidRPr="00B83FDF" w:rsidRDefault="0094361B" w:rsidP="00746C27">
            <w:pPr>
              <w:jc w:val="center"/>
              <w:rPr>
                <w:b/>
              </w:rPr>
            </w:pPr>
            <w:r w:rsidRPr="00B83FDF">
              <w:rPr>
                <w:b/>
              </w:rPr>
              <w:t>Incomplete (0)</w:t>
            </w:r>
          </w:p>
        </w:tc>
        <w:tc>
          <w:tcPr>
            <w:tcW w:w="835" w:type="dxa"/>
          </w:tcPr>
          <w:p w:rsidR="0094361B" w:rsidRPr="00892DB0" w:rsidRDefault="0094361B" w:rsidP="00746C27">
            <w:pPr>
              <w:tabs>
                <w:tab w:val="center" w:pos="1180"/>
              </w:tabs>
              <w:rPr>
                <w:b/>
              </w:rPr>
            </w:pPr>
            <w:r w:rsidRPr="00B83FDF">
              <w:rPr>
                <w:b/>
              </w:rPr>
              <w:t>Score</w:t>
            </w:r>
            <w:r>
              <w:rPr>
                <w:b/>
              </w:rPr>
              <w:tab/>
            </w:r>
          </w:p>
        </w:tc>
      </w:tr>
      <w:tr w:rsidR="00743BC0" w:rsidTr="003617F2">
        <w:trPr>
          <w:trHeight w:val="1440"/>
          <w:jc w:val="right"/>
        </w:trPr>
        <w:tc>
          <w:tcPr>
            <w:tcW w:w="3010" w:type="dxa"/>
            <w:tcBorders>
              <w:bottom w:val="single" w:sz="4" w:space="0" w:color="auto"/>
            </w:tcBorders>
          </w:tcPr>
          <w:p w:rsidR="00743BC0" w:rsidRDefault="00743BC0" w:rsidP="00743BC0">
            <w:pPr>
              <w:rPr>
                <w:b/>
                <w:sz w:val="18"/>
                <w:szCs w:val="18"/>
              </w:rPr>
            </w:pPr>
            <w:r w:rsidRPr="003617F2">
              <w:rPr>
                <w:b/>
                <w:sz w:val="18"/>
                <w:szCs w:val="18"/>
              </w:rPr>
              <w:t>Understanding Leadership Framework</w:t>
            </w:r>
          </w:p>
          <w:p w:rsidR="00743BC0" w:rsidRPr="003617F2" w:rsidRDefault="00743BC0" w:rsidP="00743BC0">
            <w:pPr>
              <w:rPr>
                <w:b/>
                <w:sz w:val="18"/>
                <w:szCs w:val="18"/>
              </w:rPr>
            </w:pPr>
          </w:p>
          <w:p w:rsidR="00743BC0" w:rsidRPr="003617F2" w:rsidRDefault="00743BC0" w:rsidP="00743BC0">
            <w:pPr>
              <w:rPr>
                <w:b/>
                <w:sz w:val="18"/>
                <w:szCs w:val="18"/>
              </w:rPr>
            </w:pPr>
            <w:r w:rsidRPr="003617F2">
              <w:rPr>
                <w:b/>
                <w:sz w:val="18"/>
                <w:szCs w:val="18"/>
              </w:rPr>
              <w:t>Capstone Prompt:</w:t>
            </w:r>
          </w:p>
          <w:p w:rsidR="00743BC0" w:rsidRPr="00905DF7" w:rsidRDefault="00743BC0" w:rsidP="00743BC0">
            <w:pPr>
              <w:pStyle w:val="ListParagraph"/>
              <w:numPr>
                <w:ilvl w:val="0"/>
                <w:numId w:val="5"/>
              </w:numPr>
              <w:rPr>
                <w:b/>
                <w:sz w:val="18"/>
                <w:szCs w:val="18"/>
              </w:rPr>
            </w:pPr>
            <w:r>
              <w:rPr>
                <w:b/>
                <w:sz w:val="18"/>
                <w:szCs w:val="18"/>
              </w:rPr>
              <w:t>Reflect on all seven competencies and consider each of them within the context of change</w:t>
            </w:r>
          </w:p>
        </w:tc>
        <w:tc>
          <w:tcPr>
            <w:tcW w:w="3192" w:type="dxa"/>
            <w:tcBorders>
              <w:bottom w:val="single" w:sz="4" w:space="0" w:color="auto"/>
            </w:tcBorders>
          </w:tcPr>
          <w:p w:rsidR="00743BC0" w:rsidRDefault="00743BC0" w:rsidP="00743BC0">
            <w:pPr>
              <w:rPr>
                <w:sz w:val="20"/>
                <w:szCs w:val="20"/>
              </w:rPr>
            </w:pPr>
            <w:r>
              <w:rPr>
                <w:sz w:val="20"/>
                <w:szCs w:val="20"/>
              </w:rPr>
              <w:t xml:space="preserve">Demonstrates an in-depth understanding of the competencies associated with the UW-Madison Leadership Framework. </w:t>
            </w:r>
          </w:p>
          <w:p w:rsidR="00743BC0" w:rsidRDefault="00743BC0" w:rsidP="00743BC0">
            <w:pPr>
              <w:rPr>
                <w:sz w:val="20"/>
                <w:szCs w:val="20"/>
              </w:rPr>
            </w:pPr>
          </w:p>
          <w:p w:rsidR="00743BC0" w:rsidRPr="00624E96" w:rsidRDefault="00743BC0" w:rsidP="00743BC0">
            <w:pPr>
              <w:rPr>
                <w:sz w:val="18"/>
                <w:szCs w:val="18"/>
              </w:rPr>
            </w:pPr>
            <w:r>
              <w:rPr>
                <w:sz w:val="20"/>
                <w:szCs w:val="20"/>
              </w:rPr>
              <w:t xml:space="preserve">Effectively articulates how the student has enacted each of the </w:t>
            </w:r>
            <w:r w:rsidR="00266A12">
              <w:rPr>
                <w:sz w:val="20"/>
                <w:szCs w:val="20"/>
              </w:rPr>
              <w:t xml:space="preserve">leadership </w:t>
            </w:r>
            <w:r>
              <w:rPr>
                <w:sz w:val="20"/>
                <w:szCs w:val="20"/>
              </w:rPr>
              <w:t>competencies through the use of examples</w:t>
            </w:r>
          </w:p>
        </w:tc>
        <w:tc>
          <w:tcPr>
            <w:tcW w:w="2478" w:type="dxa"/>
            <w:tcBorders>
              <w:bottom w:val="single" w:sz="4" w:space="0" w:color="auto"/>
            </w:tcBorders>
          </w:tcPr>
          <w:p w:rsidR="00743BC0" w:rsidRDefault="00743BC0" w:rsidP="00743BC0">
            <w:pPr>
              <w:rPr>
                <w:sz w:val="20"/>
                <w:szCs w:val="20"/>
              </w:rPr>
            </w:pPr>
            <w:r>
              <w:rPr>
                <w:sz w:val="20"/>
                <w:szCs w:val="20"/>
              </w:rPr>
              <w:t>Demonstrates a working knowledge of the competencies associated with the UW-Madison Leadership Framework</w:t>
            </w:r>
          </w:p>
          <w:p w:rsidR="00743BC0" w:rsidRDefault="00743BC0" w:rsidP="00743BC0">
            <w:pPr>
              <w:rPr>
                <w:sz w:val="20"/>
                <w:szCs w:val="20"/>
              </w:rPr>
            </w:pPr>
          </w:p>
          <w:p w:rsidR="00743BC0" w:rsidRPr="00624E96" w:rsidRDefault="00743BC0" w:rsidP="00743BC0">
            <w:pPr>
              <w:rPr>
                <w:sz w:val="18"/>
                <w:szCs w:val="18"/>
              </w:rPr>
            </w:pPr>
            <w:r>
              <w:rPr>
                <w:sz w:val="20"/>
                <w:szCs w:val="20"/>
              </w:rPr>
              <w:t>Articulates applicability and appropriateness of the</w:t>
            </w:r>
            <w:r w:rsidR="00266A12">
              <w:rPr>
                <w:sz w:val="20"/>
                <w:szCs w:val="20"/>
              </w:rPr>
              <w:t xml:space="preserve"> leadership</w:t>
            </w:r>
            <w:r>
              <w:rPr>
                <w:sz w:val="20"/>
                <w:szCs w:val="20"/>
              </w:rPr>
              <w:t xml:space="preserve"> competencies </w:t>
            </w:r>
            <w:r w:rsidR="00266A12">
              <w:rPr>
                <w:sz w:val="20"/>
                <w:szCs w:val="20"/>
              </w:rPr>
              <w:t>through the use of examples</w:t>
            </w:r>
          </w:p>
        </w:tc>
        <w:tc>
          <w:tcPr>
            <w:tcW w:w="2478" w:type="dxa"/>
            <w:tcBorders>
              <w:bottom w:val="single" w:sz="4" w:space="0" w:color="auto"/>
            </w:tcBorders>
          </w:tcPr>
          <w:p w:rsidR="00743BC0" w:rsidRDefault="00743BC0" w:rsidP="00743BC0">
            <w:pPr>
              <w:rPr>
                <w:sz w:val="20"/>
                <w:szCs w:val="20"/>
              </w:rPr>
            </w:pPr>
            <w:r>
              <w:rPr>
                <w:sz w:val="20"/>
                <w:szCs w:val="20"/>
              </w:rPr>
              <w:t>Demonstrates a basic understanding of the competencies associated with the UW-Madison Leadership Framework</w:t>
            </w:r>
          </w:p>
          <w:p w:rsidR="00743BC0" w:rsidRDefault="00743BC0" w:rsidP="00743BC0">
            <w:pPr>
              <w:rPr>
                <w:sz w:val="20"/>
                <w:szCs w:val="20"/>
              </w:rPr>
            </w:pPr>
          </w:p>
          <w:p w:rsidR="00743BC0" w:rsidRPr="00624E96" w:rsidRDefault="00743BC0" w:rsidP="00743BC0">
            <w:pPr>
              <w:rPr>
                <w:sz w:val="18"/>
                <w:szCs w:val="18"/>
              </w:rPr>
            </w:pPr>
            <w:r>
              <w:rPr>
                <w:sz w:val="20"/>
                <w:szCs w:val="20"/>
              </w:rPr>
              <w:t xml:space="preserve">Attempts to articulate applicability and appropriateness </w:t>
            </w:r>
            <w:r w:rsidR="00266A12">
              <w:rPr>
                <w:sz w:val="20"/>
                <w:szCs w:val="20"/>
              </w:rPr>
              <w:t xml:space="preserve">of the leadership </w:t>
            </w:r>
            <w:r>
              <w:rPr>
                <w:sz w:val="20"/>
                <w:szCs w:val="20"/>
              </w:rPr>
              <w:t>competenci</w:t>
            </w:r>
            <w:r w:rsidR="00266A12">
              <w:rPr>
                <w:sz w:val="20"/>
                <w:szCs w:val="20"/>
              </w:rPr>
              <w:t>es through the use of examples</w:t>
            </w:r>
          </w:p>
        </w:tc>
        <w:tc>
          <w:tcPr>
            <w:tcW w:w="2478" w:type="dxa"/>
            <w:tcBorders>
              <w:bottom w:val="single" w:sz="4" w:space="0" w:color="auto"/>
            </w:tcBorders>
          </w:tcPr>
          <w:p w:rsidR="00743BC0" w:rsidRDefault="00743BC0" w:rsidP="00743BC0">
            <w:pPr>
              <w:rPr>
                <w:sz w:val="20"/>
                <w:szCs w:val="20"/>
              </w:rPr>
            </w:pPr>
            <w:r>
              <w:rPr>
                <w:sz w:val="20"/>
                <w:szCs w:val="20"/>
              </w:rPr>
              <w:t>Demonstrates partial understanding of the competencies  associated with the UW-Madison Leadership Framework</w:t>
            </w:r>
          </w:p>
          <w:p w:rsidR="00743BC0" w:rsidRDefault="00743BC0" w:rsidP="00743BC0">
            <w:pPr>
              <w:rPr>
                <w:sz w:val="20"/>
                <w:szCs w:val="20"/>
              </w:rPr>
            </w:pPr>
          </w:p>
          <w:p w:rsidR="00743BC0" w:rsidRPr="00624E96" w:rsidRDefault="00743BC0" w:rsidP="00743BC0">
            <w:pPr>
              <w:rPr>
                <w:b/>
                <w:sz w:val="18"/>
                <w:szCs w:val="18"/>
              </w:rPr>
            </w:pPr>
            <w:r>
              <w:rPr>
                <w:sz w:val="20"/>
                <w:szCs w:val="20"/>
              </w:rPr>
              <w:t xml:space="preserve">Makes vague </w:t>
            </w:r>
            <w:r w:rsidR="00266A12">
              <w:rPr>
                <w:sz w:val="20"/>
                <w:szCs w:val="20"/>
              </w:rPr>
              <w:t>references to  the leadership competencies through the use of examples</w:t>
            </w:r>
          </w:p>
        </w:tc>
        <w:tc>
          <w:tcPr>
            <w:tcW w:w="835" w:type="dxa"/>
            <w:tcBorders>
              <w:bottom w:val="single" w:sz="4" w:space="0" w:color="auto"/>
            </w:tcBorders>
          </w:tcPr>
          <w:p w:rsidR="00743BC0" w:rsidRPr="00624E96" w:rsidRDefault="00743BC0" w:rsidP="00743BC0">
            <w:pPr>
              <w:rPr>
                <w:sz w:val="18"/>
                <w:szCs w:val="18"/>
              </w:rPr>
            </w:pPr>
          </w:p>
        </w:tc>
      </w:tr>
      <w:tr w:rsidR="00743BC0" w:rsidTr="00266A12">
        <w:trPr>
          <w:trHeight w:val="864"/>
          <w:jc w:val="right"/>
        </w:trPr>
        <w:tc>
          <w:tcPr>
            <w:tcW w:w="3010" w:type="dxa"/>
            <w:tcBorders>
              <w:top w:val="single" w:sz="4" w:space="0" w:color="auto"/>
              <w:left w:val="single" w:sz="4" w:space="0" w:color="auto"/>
              <w:bottom w:val="single" w:sz="4" w:space="0" w:color="auto"/>
              <w:right w:val="nil"/>
            </w:tcBorders>
          </w:tcPr>
          <w:p w:rsidR="00743BC0" w:rsidRDefault="00743BC0" w:rsidP="00743BC0">
            <w:pPr>
              <w:pStyle w:val="ListParagraph"/>
              <w:rPr>
                <w:b/>
                <w:sz w:val="18"/>
                <w:szCs w:val="18"/>
              </w:rPr>
            </w:pPr>
          </w:p>
          <w:p w:rsidR="00743BC0" w:rsidRDefault="00743BC0" w:rsidP="00743BC0">
            <w:pPr>
              <w:pStyle w:val="ListParagraph"/>
              <w:rPr>
                <w:b/>
                <w:sz w:val="18"/>
                <w:szCs w:val="18"/>
              </w:rPr>
            </w:pPr>
          </w:p>
          <w:p w:rsidR="00743BC0" w:rsidRPr="00F62032" w:rsidRDefault="00743BC0" w:rsidP="00743BC0">
            <w:pPr>
              <w:rPr>
                <w:b/>
                <w:sz w:val="18"/>
                <w:szCs w:val="18"/>
              </w:rPr>
            </w:pPr>
            <w:r>
              <w:rPr>
                <w:b/>
                <w:sz w:val="18"/>
                <w:szCs w:val="18"/>
              </w:rPr>
              <w:t>Comments:</w:t>
            </w:r>
          </w:p>
        </w:tc>
        <w:tc>
          <w:tcPr>
            <w:tcW w:w="3192" w:type="dxa"/>
            <w:tcBorders>
              <w:top w:val="single" w:sz="4" w:space="0" w:color="auto"/>
              <w:left w:val="nil"/>
              <w:bottom w:val="single" w:sz="4" w:space="0" w:color="auto"/>
              <w:right w:val="nil"/>
            </w:tcBorders>
          </w:tcPr>
          <w:p w:rsidR="00743BC0" w:rsidRPr="00624E96" w:rsidRDefault="00743BC0" w:rsidP="00743BC0">
            <w:pPr>
              <w:rPr>
                <w:sz w:val="18"/>
                <w:szCs w:val="18"/>
              </w:rPr>
            </w:pPr>
          </w:p>
        </w:tc>
        <w:tc>
          <w:tcPr>
            <w:tcW w:w="2478" w:type="dxa"/>
            <w:tcBorders>
              <w:top w:val="single" w:sz="4" w:space="0" w:color="auto"/>
              <w:left w:val="nil"/>
              <w:bottom w:val="single" w:sz="4" w:space="0" w:color="auto"/>
              <w:right w:val="nil"/>
            </w:tcBorders>
          </w:tcPr>
          <w:p w:rsidR="00743BC0" w:rsidRPr="00624E96" w:rsidRDefault="00743BC0" w:rsidP="00743BC0">
            <w:pPr>
              <w:rPr>
                <w:sz w:val="18"/>
                <w:szCs w:val="18"/>
              </w:rPr>
            </w:pPr>
          </w:p>
        </w:tc>
        <w:tc>
          <w:tcPr>
            <w:tcW w:w="2478" w:type="dxa"/>
            <w:tcBorders>
              <w:top w:val="single" w:sz="4" w:space="0" w:color="auto"/>
              <w:left w:val="nil"/>
              <w:bottom w:val="single" w:sz="4" w:space="0" w:color="auto"/>
              <w:right w:val="nil"/>
            </w:tcBorders>
          </w:tcPr>
          <w:p w:rsidR="00743BC0" w:rsidRPr="00624E96" w:rsidRDefault="00743BC0" w:rsidP="00743BC0">
            <w:pPr>
              <w:rPr>
                <w:sz w:val="18"/>
                <w:szCs w:val="18"/>
              </w:rPr>
            </w:pPr>
          </w:p>
        </w:tc>
        <w:tc>
          <w:tcPr>
            <w:tcW w:w="2478" w:type="dxa"/>
            <w:tcBorders>
              <w:top w:val="single" w:sz="4" w:space="0" w:color="auto"/>
              <w:left w:val="nil"/>
              <w:bottom w:val="single" w:sz="4" w:space="0" w:color="auto"/>
              <w:right w:val="nil"/>
            </w:tcBorders>
          </w:tcPr>
          <w:p w:rsidR="00743BC0" w:rsidRPr="00624E96" w:rsidRDefault="00743BC0" w:rsidP="00743BC0">
            <w:pPr>
              <w:rPr>
                <w:sz w:val="18"/>
                <w:szCs w:val="18"/>
              </w:rPr>
            </w:pPr>
          </w:p>
        </w:tc>
        <w:tc>
          <w:tcPr>
            <w:tcW w:w="835" w:type="dxa"/>
            <w:tcBorders>
              <w:top w:val="single" w:sz="4" w:space="0" w:color="auto"/>
              <w:left w:val="nil"/>
              <w:bottom w:val="single" w:sz="4" w:space="0" w:color="auto"/>
              <w:right w:val="single" w:sz="4" w:space="0" w:color="auto"/>
            </w:tcBorders>
          </w:tcPr>
          <w:p w:rsidR="00743BC0" w:rsidRPr="00624E96" w:rsidRDefault="00743BC0" w:rsidP="00743BC0">
            <w:pPr>
              <w:rPr>
                <w:sz w:val="18"/>
                <w:szCs w:val="18"/>
              </w:rPr>
            </w:pPr>
          </w:p>
        </w:tc>
      </w:tr>
      <w:tr w:rsidR="00743BC0" w:rsidTr="003617F2">
        <w:trPr>
          <w:trHeight w:val="1548"/>
          <w:jc w:val="right"/>
        </w:trPr>
        <w:tc>
          <w:tcPr>
            <w:tcW w:w="3010" w:type="dxa"/>
            <w:tcBorders>
              <w:top w:val="single" w:sz="4" w:space="0" w:color="auto"/>
              <w:bottom w:val="single" w:sz="4" w:space="0" w:color="auto"/>
            </w:tcBorders>
          </w:tcPr>
          <w:p w:rsidR="00743BC0" w:rsidRDefault="00887A65" w:rsidP="00743BC0">
            <w:pPr>
              <w:rPr>
                <w:b/>
                <w:sz w:val="18"/>
                <w:szCs w:val="18"/>
              </w:rPr>
            </w:pPr>
            <w:r>
              <w:rPr>
                <w:b/>
                <w:sz w:val="18"/>
                <w:szCs w:val="18"/>
              </w:rPr>
              <w:t xml:space="preserve">Depth of </w:t>
            </w:r>
            <w:r w:rsidR="00743BC0" w:rsidRPr="003617F2">
              <w:rPr>
                <w:b/>
                <w:sz w:val="18"/>
                <w:szCs w:val="18"/>
              </w:rPr>
              <w:t>Reflection</w:t>
            </w:r>
            <w:r>
              <w:rPr>
                <w:b/>
                <w:sz w:val="18"/>
                <w:szCs w:val="18"/>
              </w:rPr>
              <w:t xml:space="preserve"> &amp; Evidence of Growth</w:t>
            </w:r>
          </w:p>
          <w:p w:rsidR="00887A65" w:rsidRPr="003617F2" w:rsidRDefault="00887A65" w:rsidP="00743BC0">
            <w:pPr>
              <w:rPr>
                <w:b/>
                <w:sz w:val="18"/>
                <w:szCs w:val="18"/>
              </w:rPr>
            </w:pPr>
          </w:p>
          <w:p w:rsidR="00743BC0" w:rsidRDefault="00743BC0" w:rsidP="00743BC0">
            <w:pPr>
              <w:rPr>
                <w:b/>
                <w:sz w:val="18"/>
                <w:szCs w:val="18"/>
              </w:rPr>
            </w:pPr>
            <w:r w:rsidRPr="003617F2">
              <w:rPr>
                <w:b/>
                <w:sz w:val="18"/>
                <w:szCs w:val="18"/>
              </w:rPr>
              <w:t xml:space="preserve">Capstone prompt: </w:t>
            </w:r>
          </w:p>
          <w:p w:rsidR="00743BC0" w:rsidRPr="00905DF7" w:rsidRDefault="00743BC0" w:rsidP="00743BC0">
            <w:pPr>
              <w:pStyle w:val="ListParagraph"/>
              <w:rPr>
                <w:b/>
                <w:sz w:val="18"/>
                <w:szCs w:val="18"/>
              </w:rPr>
            </w:pPr>
            <w:r w:rsidRPr="006D37F5">
              <w:rPr>
                <w:sz w:val="18"/>
                <w:szCs w:val="18"/>
              </w:rPr>
              <w:t>Essay focuses more on what was learned than the activity itself. Essay should exhibit applicant’s ability to reflect upon their activities and competencies.</w:t>
            </w:r>
          </w:p>
        </w:tc>
        <w:tc>
          <w:tcPr>
            <w:tcW w:w="3192" w:type="dxa"/>
            <w:tcBorders>
              <w:top w:val="single" w:sz="4" w:space="0" w:color="auto"/>
              <w:bottom w:val="single" w:sz="4" w:space="0" w:color="auto"/>
            </w:tcBorders>
          </w:tcPr>
          <w:p w:rsidR="00743BC0" w:rsidRPr="004446D2" w:rsidRDefault="00887A65" w:rsidP="00743BC0">
            <w:pPr>
              <w:rPr>
                <w:sz w:val="20"/>
                <w:szCs w:val="20"/>
              </w:rPr>
            </w:pPr>
            <w:r>
              <w:rPr>
                <w:sz w:val="18"/>
                <w:szCs w:val="18"/>
              </w:rPr>
              <w:t>Reviews experiences gained through the process of fulfilling the Leadership Certificate requirements in depth to reveal comprehensive understanding and appreciation of, and significantly improved abilities in the leadership competencies</w:t>
            </w:r>
          </w:p>
        </w:tc>
        <w:tc>
          <w:tcPr>
            <w:tcW w:w="2478" w:type="dxa"/>
            <w:tcBorders>
              <w:top w:val="single" w:sz="4" w:space="0" w:color="auto"/>
              <w:bottom w:val="single" w:sz="4" w:space="0" w:color="auto"/>
            </w:tcBorders>
          </w:tcPr>
          <w:p w:rsidR="00743BC0" w:rsidRPr="008843D2" w:rsidRDefault="00743BC0" w:rsidP="00887A65">
            <w:pPr>
              <w:rPr>
                <w:sz w:val="20"/>
                <w:szCs w:val="20"/>
              </w:rPr>
            </w:pPr>
            <w:r w:rsidRPr="00624E96">
              <w:rPr>
                <w:sz w:val="18"/>
                <w:szCs w:val="18"/>
              </w:rPr>
              <w:t xml:space="preserve">Reviews </w:t>
            </w:r>
            <w:r w:rsidR="00887A65">
              <w:rPr>
                <w:sz w:val="18"/>
                <w:szCs w:val="18"/>
              </w:rPr>
              <w:t>experiences gained through the process of fulfilling the Leadership Certificate requirements in depth, revealing full understanding and appreciation of, and improved abilities in the leadership competencies</w:t>
            </w:r>
          </w:p>
        </w:tc>
        <w:tc>
          <w:tcPr>
            <w:tcW w:w="2478" w:type="dxa"/>
            <w:tcBorders>
              <w:top w:val="single" w:sz="4" w:space="0" w:color="auto"/>
              <w:bottom w:val="single" w:sz="4" w:space="0" w:color="auto"/>
            </w:tcBorders>
          </w:tcPr>
          <w:p w:rsidR="00743BC0" w:rsidRPr="008843D2" w:rsidRDefault="00887A65" w:rsidP="00743BC0">
            <w:pPr>
              <w:rPr>
                <w:sz w:val="20"/>
                <w:szCs w:val="20"/>
              </w:rPr>
            </w:pPr>
            <w:r w:rsidRPr="00624E96">
              <w:rPr>
                <w:sz w:val="18"/>
                <w:szCs w:val="18"/>
              </w:rPr>
              <w:t xml:space="preserve">Reviews </w:t>
            </w:r>
            <w:r>
              <w:rPr>
                <w:sz w:val="18"/>
                <w:szCs w:val="18"/>
              </w:rPr>
              <w:t>experiences gained through the process of fulfilling the Leadership Certificate requirements with some depth, revealing slightly clarified understanding of, increased appreciation of, and minimal improvement in abilities in the leadership competencies</w:t>
            </w:r>
          </w:p>
        </w:tc>
        <w:tc>
          <w:tcPr>
            <w:tcW w:w="2478" w:type="dxa"/>
            <w:tcBorders>
              <w:top w:val="single" w:sz="4" w:space="0" w:color="auto"/>
              <w:bottom w:val="single" w:sz="4" w:space="0" w:color="auto"/>
            </w:tcBorders>
          </w:tcPr>
          <w:p w:rsidR="00887A65" w:rsidRDefault="00887A65" w:rsidP="00743BC0">
            <w:pPr>
              <w:rPr>
                <w:sz w:val="18"/>
                <w:szCs w:val="18"/>
              </w:rPr>
            </w:pPr>
            <w:r w:rsidRPr="00624E96">
              <w:rPr>
                <w:sz w:val="18"/>
                <w:szCs w:val="18"/>
              </w:rPr>
              <w:t xml:space="preserve">Reviews </w:t>
            </w:r>
            <w:r>
              <w:rPr>
                <w:sz w:val="18"/>
                <w:szCs w:val="18"/>
              </w:rPr>
              <w:t>experiences gained through the process of fulfilling the Leadership Certificate requirements at a surface level, without</w:t>
            </w:r>
          </w:p>
          <w:p w:rsidR="00743BC0" w:rsidRPr="008843D2" w:rsidRDefault="00887A65" w:rsidP="00743BC0">
            <w:pPr>
              <w:rPr>
                <w:sz w:val="20"/>
                <w:szCs w:val="20"/>
              </w:rPr>
            </w:pPr>
            <w:r>
              <w:rPr>
                <w:sz w:val="18"/>
                <w:szCs w:val="18"/>
              </w:rPr>
              <w:t>revealing clarified  understanding of, increased appreciation of, or improved abilities in the leadership competencies</w:t>
            </w:r>
          </w:p>
        </w:tc>
        <w:tc>
          <w:tcPr>
            <w:tcW w:w="835" w:type="dxa"/>
            <w:tcBorders>
              <w:top w:val="single" w:sz="4" w:space="0" w:color="auto"/>
              <w:bottom w:val="single" w:sz="4" w:space="0" w:color="auto"/>
            </w:tcBorders>
          </w:tcPr>
          <w:p w:rsidR="00743BC0" w:rsidRPr="00BC1673" w:rsidRDefault="00743BC0" w:rsidP="00743BC0"/>
        </w:tc>
      </w:tr>
      <w:tr w:rsidR="00743BC0" w:rsidTr="00266A12">
        <w:trPr>
          <w:trHeight w:val="864"/>
          <w:jc w:val="right"/>
        </w:trPr>
        <w:tc>
          <w:tcPr>
            <w:tcW w:w="3010" w:type="dxa"/>
            <w:tcBorders>
              <w:right w:val="nil"/>
            </w:tcBorders>
          </w:tcPr>
          <w:p w:rsidR="00743BC0" w:rsidRDefault="00743BC0" w:rsidP="00743BC0">
            <w:pPr>
              <w:rPr>
                <w:b/>
                <w:sz w:val="18"/>
                <w:szCs w:val="18"/>
              </w:rPr>
            </w:pPr>
          </w:p>
          <w:p w:rsidR="00743BC0" w:rsidRDefault="00743BC0" w:rsidP="00743BC0">
            <w:pPr>
              <w:rPr>
                <w:b/>
                <w:sz w:val="18"/>
                <w:szCs w:val="18"/>
              </w:rPr>
            </w:pPr>
          </w:p>
          <w:p w:rsidR="00743BC0" w:rsidRPr="002B568A" w:rsidRDefault="00743BC0" w:rsidP="00743BC0">
            <w:pPr>
              <w:rPr>
                <w:b/>
                <w:sz w:val="18"/>
                <w:szCs w:val="18"/>
              </w:rPr>
            </w:pPr>
            <w:r>
              <w:rPr>
                <w:b/>
                <w:sz w:val="18"/>
                <w:szCs w:val="18"/>
              </w:rPr>
              <w:t>Comments:</w:t>
            </w:r>
          </w:p>
        </w:tc>
        <w:tc>
          <w:tcPr>
            <w:tcW w:w="3192" w:type="dxa"/>
            <w:tcBorders>
              <w:left w:val="nil"/>
              <w:right w:val="nil"/>
            </w:tcBorders>
          </w:tcPr>
          <w:p w:rsidR="00743BC0" w:rsidRDefault="00743BC0" w:rsidP="00743BC0">
            <w:pPr>
              <w:rPr>
                <w:sz w:val="20"/>
                <w:szCs w:val="20"/>
              </w:rPr>
            </w:pPr>
          </w:p>
        </w:tc>
        <w:tc>
          <w:tcPr>
            <w:tcW w:w="2478" w:type="dxa"/>
            <w:tcBorders>
              <w:left w:val="nil"/>
              <w:right w:val="nil"/>
            </w:tcBorders>
          </w:tcPr>
          <w:p w:rsidR="00743BC0" w:rsidRDefault="00743BC0" w:rsidP="00743BC0">
            <w:pPr>
              <w:rPr>
                <w:sz w:val="20"/>
                <w:szCs w:val="20"/>
              </w:rPr>
            </w:pPr>
          </w:p>
        </w:tc>
        <w:tc>
          <w:tcPr>
            <w:tcW w:w="2478" w:type="dxa"/>
            <w:tcBorders>
              <w:left w:val="nil"/>
              <w:right w:val="nil"/>
            </w:tcBorders>
          </w:tcPr>
          <w:p w:rsidR="00743BC0" w:rsidRDefault="00743BC0" w:rsidP="00743BC0">
            <w:pPr>
              <w:rPr>
                <w:sz w:val="20"/>
                <w:szCs w:val="20"/>
              </w:rPr>
            </w:pPr>
          </w:p>
        </w:tc>
        <w:tc>
          <w:tcPr>
            <w:tcW w:w="2478" w:type="dxa"/>
            <w:tcBorders>
              <w:left w:val="nil"/>
              <w:right w:val="nil"/>
            </w:tcBorders>
          </w:tcPr>
          <w:p w:rsidR="00743BC0" w:rsidRDefault="00743BC0" w:rsidP="00743BC0">
            <w:pPr>
              <w:rPr>
                <w:sz w:val="20"/>
                <w:szCs w:val="20"/>
              </w:rPr>
            </w:pPr>
          </w:p>
        </w:tc>
        <w:tc>
          <w:tcPr>
            <w:tcW w:w="835" w:type="dxa"/>
            <w:tcBorders>
              <w:left w:val="nil"/>
            </w:tcBorders>
          </w:tcPr>
          <w:p w:rsidR="00743BC0" w:rsidRPr="00BC1673" w:rsidRDefault="00743BC0" w:rsidP="00743BC0"/>
        </w:tc>
      </w:tr>
      <w:tr w:rsidR="00743BC0" w:rsidTr="00741265">
        <w:trPr>
          <w:trHeight w:val="1640"/>
          <w:jc w:val="right"/>
        </w:trPr>
        <w:tc>
          <w:tcPr>
            <w:tcW w:w="3010" w:type="dxa"/>
            <w:tcBorders>
              <w:bottom w:val="single" w:sz="4" w:space="0" w:color="auto"/>
            </w:tcBorders>
          </w:tcPr>
          <w:p w:rsidR="00743BC0" w:rsidRPr="00B83FDF" w:rsidRDefault="00743BC0" w:rsidP="00743BC0">
            <w:pPr>
              <w:rPr>
                <w:b/>
                <w:sz w:val="18"/>
                <w:szCs w:val="18"/>
              </w:rPr>
            </w:pPr>
            <w:r w:rsidRPr="00B83FDF">
              <w:rPr>
                <w:b/>
                <w:sz w:val="18"/>
                <w:szCs w:val="18"/>
              </w:rPr>
              <w:t>Leadership related strengths and areas of improvement</w:t>
            </w:r>
          </w:p>
          <w:p w:rsidR="00743BC0" w:rsidRPr="00B83FDF" w:rsidRDefault="00743BC0" w:rsidP="00743BC0">
            <w:pPr>
              <w:rPr>
                <w:b/>
                <w:sz w:val="18"/>
                <w:szCs w:val="18"/>
              </w:rPr>
            </w:pPr>
            <w:r w:rsidRPr="00B83FDF">
              <w:rPr>
                <w:b/>
                <w:sz w:val="18"/>
                <w:szCs w:val="18"/>
              </w:rPr>
              <w:t>Capstone prompts:</w:t>
            </w:r>
          </w:p>
          <w:p w:rsidR="00743BC0" w:rsidRPr="006D37F5" w:rsidRDefault="00743BC0" w:rsidP="00743BC0">
            <w:pPr>
              <w:pStyle w:val="ListParagraph"/>
              <w:numPr>
                <w:ilvl w:val="0"/>
                <w:numId w:val="3"/>
              </w:numPr>
              <w:rPr>
                <w:b/>
                <w:sz w:val="17"/>
                <w:szCs w:val="17"/>
              </w:rPr>
            </w:pPr>
            <w:r w:rsidRPr="006D37F5">
              <w:rPr>
                <w:sz w:val="17"/>
                <w:szCs w:val="17"/>
              </w:rPr>
              <w:t>Which competency/competencies do you feel more confident and why?</w:t>
            </w:r>
          </w:p>
          <w:p w:rsidR="00743BC0" w:rsidRPr="006D37F5" w:rsidRDefault="00743BC0" w:rsidP="00743BC0">
            <w:pPr>
              <w:pStyle w:val="ListParagraph"/>
              <w:numPr>
                <w:ilvl w:val="0"/>
                <w:numId w:val="3"/>
              </w:numPr>
              <w:rPr>
                <w:b/>
                <w:sz w:val="17"/>
                <w:szCs w:val="17"/>
              </w:rPr>
            </w:pPr>
            <w:r w:rsidRPr="006D37F5">
              <w:rPr>
                <w:sz w:val="17"/>
                <w:szCs w:val="17"/>
              </w:rPr>
              <w:t>Which competency/competencies do you feel least confident and why?</w:t>
            </w:r>
          </w:p>
          <w:p w:rsidR="00743BC0" w:rsidRPr="006D37F5" w:rsidRDefault="00743BC0" w:rsidP="006931CB">
            <w:pPr>
              <w:pStyle w:val="ListParagraph"/>
              <w:ind w:left="360"/>
              <w:rPr>
                <w:sz w:val="18"/>
                <w:szCs w:val="18"/>
              </w:rPr>
            </w:pPr>
          </w:p>
        </w:tc>
        <w:tc>
          <w:tcPr>
            <w:tcW w:w="3192" w:type="dxa"/>
            <w:tcBorders>
              <w:bottom w:val="single" w:sz="4" w:space="0" w:color="auto"/>
            </w:tcBorders>
          </w:tcPr>
          <w:p w:rsidR="00743BC0" w:rsidRDefault="00743BC0" w:rsidP="00743BC0">
            <w:pPr>
              <w:rPr>
                <w:sz w:val="18"/>
                <w:szCs w:val="18"/>
              </w:rPr>
            </w:pPr>
            <w:r>
              <w:rPr>
                <w:sz w:val="18"/>
                <w:szCs w:val="18"/>
              </w:rPr>
              <w:t>Adopts and applies deep knowl</w:t>
            </w:r>
            <w:r w:rsidR="00266A12">
              <w:rPr>
                <w:sz w:val="18"/>
                <w:szCs w:val="18"/>
              </w:rPr>
              <w:t>edge of the leadership competencies</w:t>
            </w:r>
            <w:r>
              <w:rPr>
                <w:sz w:val="18"/>
                <w:szCs w:val="18"/>
              </w:rPr>
              <w:t xml:space="preserve"> to thoroughly analyze, evaluate, and identify leadership strengths and areas for improvement</w:t>
            </w:r>
          </w:p>
          <w:p w:rsidR="00743BC0" w:rsidRDefault="00743BC0" w:rsidP="00743BC0">
            <w:pPr>
              <w:rPr>
                <w:sz w:val="18"/>
                <w:szCs w:val="18"/>
              </w:rPr>
            </w:pPr>
          </w:p>
          <w:p w:rsidR="00743BC0" w:rsidRPr="00624E96" w:rsidRDefault="00743BC0" w:rsidP="00743BC0">
            <w:pPr>
              <w:rPr>
                <w:sz w:val="18"/>
                <w:szCs w:val="18"/>
              </w:rPr>
            </w:pPr>
          </w:p>
        </w:tc>
        <w:tc>
          <w:tcPr>
            <w:tcW w:w="2478" w:type="dxa"/>
            <w:tcBorders>
              <w:bottom w:val="single" w:sz="4" w:space="0" w:color="auto"/>
            </w:tcBorders>
          </w:tcPr>
          <w:p w:rsidR="00743BC0" w:rsidRDefault="00743BC0" w:rsidP="00743BC0">
            <w:pPr>
              <w:rPr>
                <w:sz w:val="18"/>
                <w:szCs w:val="18"/>
              </w:rPr>
            </w:pPr>
            <w:r>
              <w:rPr>
                <w:sz w:val="18"/>
                <w:szCs w:val="18"/>
              </w:rPr>
              <w:t>Adopts and a</w:t>
            </w:r>
            <w:r w:rsidR="00FC35C8">
              <w:rPr>
                <w:sz w:val="18"/>
                <w:szCs w:val="18"/>
              </w:rPr>
              <w:t xml:space="preserve">pplies the leadership competencies </w:t>
            </w:r>
            <w:r>
              <w:rPr>
                <w:sz w:val="18"/>
                <w:szCs w:val="18"/>
              </w:rPr>
              <w:t>to identify leadership strengths and areas for improvement</w:t>
            </w:r>
          </w:p>
          <w:p w:rsidR="00743BC0" w:rsidRDefault="00743BC0" w:rsidP="00743BC0">
            <w:pPr>
              <w:rPr>
                <w:sz w:val="18"/>
                <w:szCs w:val="18"/>
              </w:rPr>
            </w:pPr>
          </w:p>
          <w:p w:rsidR="00743BC0" w:rsidRPr="00624E96" w:rsidRDefault="00743BC0" w:rsidP="00743BC0">
            <w:pPr>
              <w:rPr>
                <w:sz w:val="18"/>
                <w:szCs w:val="18"/>
              </w:rPr>
            </w:pPr>
          </w:p>
        </w:tc>
        <w:tc>
          <w:tcPr>
            <w:tcW w:w="2478" w:type="dxa"/>
            <w:tcBorders>
              <w:bottom w:val="single" w:sz="4" w:space="0" w:color="auto"/>
            </w:tcBorders>
          </w:tcPr>
          <w:p w:rsidR="00743BC0" w:rsidRDefault="00743BC0" w:rsidP="00743BC0">
            <w:pPr>
              <w:rPr>
                <w:sz w:val="18"/>
                <w:szCs w:val="18"/>
              </w:rPr>
            </w:pPr>
            <w:r>
              <w:rPr>
                <w:sz w:val="18"/>
                <w:szCs w:val="18"/>
              </w:rPr>
              <w:t>Identify leadership strengths and areas of improvement in basic ways</w:t>
            </w:r>
          </w:p>
          <w:p w:rsidR="00743BC0" w:rsidRDefault="00743BC0" w:rsidP="00743BC0">
            <w:pPr>
              <w:rPr>
                <w:sz w:val="18"/>
                <w:szCs w:val="18"/>
              </w:rPr>
            </w:pPr>
          </w:p>
          <w:p w:rsidR="00743BC0" w:rsidRPr="00624E96" w:rsidRDefault="00743BC0" w:rsidP="00743BC0">
            <w:pPr>
              <w:rPr>
                <w:sz w:val="18"/>
                <w:szCs w:val="18"/>
              </w:rPr>
            </w:pPr>
          </w:p>
        </w:tc>
        <w:tc>
          <w:tcPr>
            <w:tcW w:w="2478" w:type="dxa"/>
            <w:tcBorders>
              <w:bottom w:val="single" w:sz="4" w:space="0" w:color="auto"/>
            </w:tcBorders>
          </w:tcPr>
          <w:p w:rsidR="00743BC0" w:rsidRPr="00BC1673" w:rsidRDefault="00743BC0" w:rsidP="006931CB">
            <w:r>
              <w:rPr>
                <w:sz w:val="18"/>
                <w:szCs w:val="18"/>
              </w:rPr>
              <w:t xml:space="preserve">Identify leadership strengths and areas of improvement in basic ways. </w:t>
            </w:r>
          </w:p>
        </w:tc>
        <w:tc>
          <w:tcPr>
            <w:tcW w:w="835" w:type="dxa"/>
            <w:tcBorders>
              <w:bottom w:val="single" w:sz="4" w:space="0" w:color="auto"/>
            </w:tcBorders>
          </w:tcPr>
          <w:p w:rsidR="00743BC0" w:rsidRPr="00624E96" w:rsidRDefault="00743BC0" w:rsidP="00743BC0">
            <w:pPr>
              <w:rPr>
                <w:sz w:val="18"/>
                <w:szCs w:val="18"/>
              </w:rPr>
            </w:pPr>
          </w:p>
        </w:tc>
      </w:tr>
      <w:tr w:rsidR="00743BC0" w:rsidTr="00386365">
        <w:trPr>
          <w:trHeight w:val="864"/>
          <w:jc w:val="right"/>
        </w:trPr>
        <w:tc>
          <w:tcPr>
            <w:tcW w:w="3010" w:type="dxa"/>
            <w:tcBorders>
              <w:bottom w:val="single" w:sz="4" w:space="0" w:color="auto"/>
              <w:right w:val="nil"/>
            </w:tcBorders>
          </w:tcPr>
          <w:p w:rsidR="00743BC0" w:rsidRDefault="00743BC0" w:rsidP="00743BC0">
            <w:pPr>
              <w:spacing w:line="276" w:lineRule="auto"/>
              <w:rPr>
                <w:b/>
                <w:sz w:val="18"/>
                <w:szCs w:val="18"/>
              </w:rPr>
            </w:pPr>
          </w:p>
          <w:p w:rsidR="00743BC0" w:rsidRDefault="00743BC0" w:rsidP="00743BC0">
            <w:pPr>
              <w:spacing w:line="276" w:lineRule="auto"/>
              <w:rPr>
                <w:b/>
                <w:sz w:val="18"/>
                <w:szCs w:val="18"/>
              </w:rPr>
            </w:pPr>
          </w:p>
          <w:p w:rsidR="00743BC0" w:rsidRPr="00A46535" w:rsidRDefault="00743BC0" w:rsidP="00743BC0">
            <w:pPr>
              <w:spacing w:line="276" w:lineRule="auto"/>
              <w:rPr>
                <w:b/>
                <w:sz w:val="18"/>
                <w:szCs w:val="18"/>
              </w:rPr>
            </w:pPr>
            <w:r>
              <w:rPr>
                <w:b/>
                <w:sz w:val="18"/>
                <w:szCs w:val="18"/>
              </w:rPr>
              <w:t>Comments:</w:t>
            </w:r>
          </w:p>
        </w:tc>
        <w:tc>
          <w:tcPr>
            <w:tcW w:w="3192" w:type="dxa"/>
            <w:tcBorders>
              <w:left w:val="nil"/>
              <w:bottom w:val="single" w:sz="4" w:space="0" w:color="auto"/>
              <w:right w:val="nil"/>
            </w:tcBorders>
          </w:tcPr>
          <w:p w:rsidR="00743BC0" w:rsidRPr="00624E96" w:rsidRDefault="00743BC0" w:rsidP="00743BC0">
            <w:pPr>
              <w:spacing w:line="276" w:lineRule="auto"/>
              <w:rPr>
                <w:sz w:val="18"/>
                <w:szCs w:val="18"/>
              </w:rPr>
            </w:pPr>
          </w:p>
        </w:tc>
        <w:tc>
          <w:tcPr>
            <w:tcW w:w="2478" w:type="dxa"/>
            <w:tcBorders>
              <w:left w:val="nil"/>
              <w:bottom w:val="single" w:sz="4" w:space="0" w:color="auto"/>
              <w:right w:val="nil"/>
            </w:tcBorders>
          </w:tcPr>
          <w:p w:rsidR="00743BC0" w:rsidRPr="00624E96" w:rsidRDefault="00743BC0" w:rsidP="00743BC0">
            <w:pPr>
              <w:spacing w:line="276" w:lineRule="auto"/>
              <w:rPr>
                <w:sz w:val="18"/>
                <w:szCs w:val="18"/>
              </w:rPr>
            </w:pPr>
          </w:p>
        </w:tc>
        <w:tc>
          <w:tcPr>
            <w:tcW w:w="2478" w:type="dxa"/>
            <w:tcBorders>
              <w:left w:val="nil"/>
              <w:bottom w:val="single" w:sz="4" w:space="0" w:color="auto"/>
              <w:right w:val="nil"/>
            </w:tcBorders>
          </w:tcPr>
          <w:p w:rsidR="00743BC0" w:rsidRPr="00624E96" w:rsidRDefault="00743BC0" w:rsidP="00743BC0">
            <w:pPr>
              <w:spacing w:line="276" w:lineRule="auto"/>
              <w:rPr>
                <w:sz w:val="18"/>
                <w:szCs w:val="18"/>
              </w:rPr>
            </w:pPr>
          </w:p>
        </w:tc>
        <w:tc>
          <w:tcPr>
            <w:tcW w:w="2478" w:type="dxa"/>
            <w:tcBorders>
              <w:left w:val="nil"/>
              <w:bottom w:val="single" w:sz="4" w:space="0" w:color="auto"/>
              <w:right w:val="nil"/>
            </w:tcBorders>
          </w:tcPr>
          <w:p w:rsidR="00743BC0" w:rsidRPr="00624E96" w:rsidRDefault="00743BC0" w:rsidP="00743BC0">
            <w:pPr>
              <w:spacing w:line="276" w:lineRule="auto"/>
              <w:rPr>
                <w:sz w:val="18"/>
                <w:szCs w:val="18"/>
              </w:rPr>
            </w:pPr>
          </w:p>
        </w:tc>
        <w:tc>
          <w:tcPr>
            <w:tcW w:w="835" w:type="dxa"/>
            <w:tcBorders>
              <w:left w:val="nil"/>
            </w:tcBorders>
          </w:tcPr>
          <w:p w:rsidR="00743BC0" w:rsidRPr="00624E96" w:rsidRDefault="00743BC0" w:rsidP="00743BC0">
            <w:pPr>
              <w:spacing w:line="276" w:lineRule="auto"/>
              <w:rPr>
                <w:sz w:val="18"/>
                <w:szCs w:val="18"/>
              </w:rPr>
            </w:pPr>
          </w:p>
        </w:tc>
      </w:tr>
      <w:tr w:rsidR="006931CB" w:rsidTr="00386365">
        <w:trPr>
          <w:trHeight w:val="864"/>
          <w:jc w:val="right"/>
        </w:trPr>
        <w:tc>
          <w:tcPr>
            <w:tcW w:w="3010" w:type="dxa"/>
            <w:tcBorders>
              <w:right w:val="single" w:sz="4" w:space="0" w:color="auto"/>
            </w:tcBorders>
          </w:tcPr>
          <w:p w:rsidR="006931CB" w:rsidRDefault="006931CB" w:rsidP="00743BC0">
            <w:pPr>
              <w:spacing w:line="276" w:lineRule="auto"/>
              <w:rPr>
                <w:b/>
                <w:sz w:val="18"/>
                <w:szCs w:val="18"/>
              </w:rPr>
            </w:pPr>
            <w:r>
              <w:rPr>
                <w:b/>
                <w:sz w:val="18"/>
                <w:szCs w:val="18"/>
              </w:rPr>
              <w:t>Plan for Improvement</w:t>
            </w:r>
          </w:p>
          <w:p w:rsidR="006931CB" w:rsidRDefault="006931CB" w:rsidP="00743BC0">
            <w:pPr>
              <w:spacing w:line="276" w:lineRule="auto"/>
              <w:rPr>
                <w:b/>
                <w:sz w:val="18"/>
                <w:szCs w:val="18"/>
              </w:rPr>
            </w:pPr>
          </w:p>
          <w:p w:rsidR="006931CB" w:rsidRDefault="006931CB" w:rsidP="006931CB">
            <w:pPr>
              <w:spacing w:line="276" w:lineRule="auto"/>
              <w:rPr>
                <w:b/>
                <w:sz w:val="18"/>
                <w:szCs w:val="18"/>
              </w:rPr>
            </w:pPr>
            <w:r>
              <w:rPr>
                <w:b/>
                <w:sz w:val="18"/>
                <w:szCs w:val="18"/>
              </w:rPr>
              <w:t>Capstone Prompts:</w:t>
            </w:r>
          </w:p>
          <w:p w:rsidR="006931CB" w:rsidRPr="00743BC0" w:rsidRDefault="006931CB" w:rsidP="006931CB">
            <w:pPr>
              <w:pStyle w:val="ListParagraph"/>
              <w:numPr>
                <w:ilvl w:val="0"/>
                <w:numId w:val="3"/>
              </w:numPr>
              <w:spacing w:after="160" w:line="259" w:lineRule="auto"/>
              <w:rPr>
                <w:b/>
                <w:sz w:val="17"/>
                <w:szCs w:val="17"/>
              </w:rPr>
            </w:pPr>
            <w:r w:rsidRPr="006D37F5">
              <w:rPr>
                <w:sz w:val="17"/>
                <w:szCs w:val="17"/>
              </w:rPr>
              <w:t xml:space="preserve">Choose one competency and share your plan for </w:t>
            </w:r>
            <w:r>
              <w:rPr>
                <w:sz w:val="17"/>
                <w:szCs w:val="17"/>
              </w:rPr>
              <w:t>h</w:t>
            </w:r>
            <w:r w:rsidRPr="006D37F5">
              <w:rPr>
                <w:sz w:val="17"/>
                <w:szCs w:val="17"/>
              </w:rPr>
              <w:t>ow you will improve upon it in the future</w:t>
            </w:r>
            <w:r>
              <w:rPr>
                <w:sz w:val="17"/>
                <w:szCs w:val="17"/>
              </w:rPr>
              <w:t>.</w:t>
            </w:r>
          </w:p>
          <w:p w:rsidR="006931CB" w:rsidRPr="006D37F5" w:rsidRDefault="006931CB" w:rsidP="006931CB">
            <w:pPr>
              <w:pStyle w:val="ListParagraph"/>
              <w:numPr>
                <w:ilvl w:val="0"/>
                <w:numId w:val="3"/>
              </w:numPr>
              <w:spacing w:after="160" w:line="259" w:lineRule="auto"/>
              <w:rPr>
                <w:b/>
                <w:sz w:val="17"/>
                <w:szCs w:val="17"/>
              </w:rPr>
            </w:pPr>
            <w:r w:rsidRPr="006D37F5">
              <w:rPr>
                <w:sz w:val="17"/>
                <w:szCs w:val="17"/>
              </w:rPr>
              <w:t>How will you manage frustration, uncertainty, or even failure?</w:t>
            </w:r>
          </w:p>
          <w:p w:rsidR="006931CB" w:rsidRPr="006931CB" w:rsidRDefault="006931CB" w:rsidP="006931CB">
            <w:pPr>
              <w:spacing w:line="276" w:lineRule="auto"/>
              <w:rPr>
                <w:b/>
                <w:sz w:val="18"/>
                <w:szCs w:val="18"/>
              </w:rPr>
            </w:pPr>
          </w:p>
        </w:tc>
        <w:tc>
          <w:tcPr>
            <w:tcW w:w="3192" w:type="dxa"/>
            <w:tcBorders>
              <w:left w:val="single" w:sz="4" w:space="0" w:color="auto"/>
              <w:right w:val="single" w:sz="4" w:space="0" w:color="auto"/>
            </w:tcBorders>
          </w:tcPr>
          <w:p w:rsidR="006931CB" w:rsidRPr="00624E96" w:rsidRDefault="006931CB" w:rsidP="00743BC0">
            <w:pPr>
              <w:spacing w:line="276" w:lineRule="auto"/>
              <w:rPr>
                <w:sz w:val="18"/>
                <w:szCs w:val="18"/>
              </w:rPr>
            </w:pPr>
            <w:r>
              <w:rPr>
                <w:sz w:val="18"/>
                <w:szCs w:val="18"/>
              </w:rPr>
              <w:t>Establishes appropriate, sophisticated, and actionable plan to improve weaknesses and manage frustration or failure</w:t>
            </w:r>
          </w:p>
        </w:tc>
        <w:tc>
          <w:tcPr>
            <w:tcW w:w="2478" w:type="dxa"/>
            <w:tcBorders>
              <w:left w:val="single" w:sz="4" w:space="0" w:color="auto"/>
              <w:right w:val="single" w:sz="4" w:space="0" w:color="auto"/>
            </w:tcBorders>
          </w:tcPr>
          <w:p w:rsidR="006931CB" w:rsidRPr="00624E96" w:rsidRDefault="006931CB" w:rsidP="00743BC0">
            <w:pPr>
              <w:spacing w:line="276" w:lineRule="auto"/>
              <w:rPr>
                <w:sz w:val="18"/>
                <w:szCs w:val="18"/>
              </w:rPr>
            </w:pPr>
            <w:r>
              <w:rPr>
                <w:sz w:val="18"/>
                <w:szCs w:val="18"/>
              </w:rPr>
              <w:t>Formulates practical yet elementary action plan to improve weaknesses and manage frustration or failure</w:t>
            </w:r>
          </w:p>
        </w:tc>
        <w:tc>
          <w:tcPr>
            <w:tcW w:w="2478" w:type="dxa"/>
            <w:tcBorders>
              <w:left w:val="single" w:sz="4" w:space="0" w:color="auto"/>
              <w:right w:val="single" w:sz="4" w:space="0" w:color="auto"/>
            </w:tcBorders>
          </w:tcPr>
          <w:p w:rsidR="006931CB" w:rsidRPr="00624E96" w:rsidRDefault="006931CB" w:rsidP="00743BC0">
            <w:pPr>
              <w:spacing w:line="276" w:lineRule="auto"/>
              <w:rPr>
                <w:sz w:val="18"/>
                <w:szCs w:val="18"/>
              </w:rPr>
            </w:pPr>
            <w:r>
              <w:rPr>
                <w:sz w:val="18"/>
                <w:szCs w:val="18"/>
              </w:rPr>
              <w:t>Attempts to formulate action plan to improve weaknesses and manage frustration or failure</w:t>
            </w:r>
          </w:p>
        </w:tc>
        <w:tc>
          <w:tcPr>
            <w:tcW w:w="2478" w:type="dxa"/>
            <w:tcBorders>
              <w:left w:val="single" w:sz="4" w:space="0" w:color="auto"/>
              <w:right w:val="single" w:sz="4" w:space="0" w:color="auto"/>
            </w:tcBorders>
          </w:tcPr>
          <w:p w:rsidR="006931CB" w:rsidRPr="00624E96" w:rsidRDefault="006931CB" w:rsidP="00743BC0">
            <w:pPr>
              <w:spacing w:line="276" w:lineRule="auto"/>
              <w:rPr>
                <w:sz w:val="18"/>
                <w:szCs w:val="18"/>
              </w:rPr>
            </w:pPr>
            <w:r>
              <w:rPr>
                <w:sz w:val="18"/>
                <w:szCs w:val="18"/>
              </w:rPr>
              <w:t>Includes limited or no plan to improve weaknesses and manage frustration or failure</w:t>
            </w:r>
          </w:p>
        </w:tc>
        <w:tc>
          <w:tcPr>
            <w:tcW w:w="835" w:type="dxa"/>
            <w:tcBorders>
              <w:left w:val="single" w:sz="4" w:space="0" w:color="auto"/>
            </w:tcBorders>
          </w:tcPr>
          <w:p w:rsidR="006931CB" w:rsidRPr="00624E96" w:rsidRDefault="006931CB" w:rsidP="00743BC0">
            <w:pPr>
              <w:spacing w:line="276" w:lineRule="auto"/>
              <w:rPr>
                <w:sz w:val="18"/>
                <w:szCs w:val="18"/>
              </w:rPr>
            </w:pPr>
          </w:p>
        </w:tc>
      </w:tr>
      <w:tr w:rsidR="006931CB" w:rsidTr="00B84472">
        <w:trPr>
          <w:trHeight w:val="864"/>
          <w:jc w:val="right"/>
        </w:trPr>
        <w:tc>
          <w:tcPr>
            <w:tcW w:w="3010" w:type="dxa"/>
            <w:tcBorders>
              <w:right w:val="nil"/>
            </w:tcBorders>
          </w:tcPr>
          <w:p w:rsidR="006931CB" w:rsidRDefault="006931CB" w:rsidP="00743BC0">
            <w:pPr>
              <w:spacing w:line="276" w:lineRule="auto"/>
              <w:rPr>
                <w:b/>
                <w:sz w:val="18"/>
                <w:szCs w:val="18"/>
              </w:rPr>
            </w:pPr>
          </w:p>
          <w:p w:rsidR="006931CB" w:rsidRDefault="006931CB" w:rsidP="00743BC0">
            <w:pPr>
              <w:spacing w:line="276" w:lineRule="auto"/>
              <w:rPr>
                <w:b/>
                <w:sz w:val="18"/>
                <w:szCs w:val="18"/>
              </w:rPr>
            </w:pPr>
          </w:p>
          <w:p w:rsidR="006931CB" w:rsidRDefault="006931CB" w:rsidP="00743BC0">
            <w:pPr>
              <w:spacing w:line="276" w:lineRule="auto"/>
              <w:rPr>
                <w:b/>
                <w:sz w:val="18"/>
                <w:szCs w:val="18"/>
              </w:rPr>
            </w:pPr>
            <w:r>
              <w:rPr>
                <w:b/>
                <w:sz w:val="18"/>
                <w:szCs w:val="18"/>
              </w:rPr>
              <w:t>Comments:</w:t>
            </w:r>
          </w:p>
        </w:tc>
        <w:tc>
          <w:tcPr>
            <w:tcW w:w="3192" w:type="dxa"/>
            <w:tcBorders>
              <w:left w:val="nil"/>
              <w:right w:val="nil"/>
            </w:tcBorders>
          </w:tcPr>
          <w:p w:rsidR="006931CB" w:rsidRDefault="006931CB" w:rsidP="00743BC0">
            <w:pPr>
              <w:spacing w:line="276" w:lineRule="auto"/>
              <w:rPr>
                <w:sz w:val="18"/>
                <w:szCs w:val="18"/>
              </w:rPr>
            </w:pPr>
          </w:p>
        </w:tc>
        <w:tc>
          <w:tcPr>
            <w:tcW w:w="2478" w:type="dxa"/>
            <w:tcBorders>
              <w:left w:val="nil"/>
              <w:right w:val="nil"/>
            </w:tcBorders>
          </w:tcPr>
          <w:p w:rsidR="006931CB" w:rsidRDefault="006931CB" w:rsidP="00743BC0">
            <w:pPr>
              <w:spacing w:line="276" w:lineRule="auto"/>
              <w:rPr>
                <w:sz w:val="18"/>
                <w:szCs w:val="18"/>
              </w:rPr>
            </w:pPr>
          </w:p>
        </w:tc>
        <w:tc>
          <w:tcPr>
            <w:tcW w:w="2478" w:type="dxa"/>
            <w:tcBorders>
              <w:left w:val="nil"/>
              <w:right w:val="nil"/>
            </w:tcBorders>
          </w:tcPr>
          <w:p w:rsidR="006931CB" w:rsidRDefault="006931CB" w:rsidP="00743BC0">
            <w:pPr>
              <w:spacing w:line="276" w:lineRule="auto"/>
              <w:rPr>
                <w:sz w:val="18"/>
                <w:szCs w:val="18"/>
              </w:rPr>
            </w:pPr>
          </w:p>
        </w:tc>
        <w:tc>
          <w:tcPr>
            <w:tcW w:w="2478" w:type="dxa"/>
            <w:tcBorders>
              <w:left w:val="nil"/>
              <w:right w:val="nil"/>
            </w:tcBorders>
          </w:tcPr>
          <w:p w:rsidR="006931CB" w:rsidRDefault="006931CB" w:rsidP="00743BC0">
            <w:pPr>
              <w:spacing w:line="276" w:lineRule="auto"/>
              <w:rPr>
                <w:sz w:val="18"/>
                <w:szCs w:val="18"/>
              </w:rPr>
            </w:pPr>
          </w:p>
        </w:tc>
        <w:tc>
          <w:tcPr>
            <w:tcW w:w="835" w:type="dxa"/>
            <w:tcBorders>
              <w:left w:val="nil"/>
            </w:tcBorders>
          </w:tcPr>
          <w:p w:rsidR="006931CB" w:rsidRPr="00624E96" w:rsidRDefault="006931CB" w:rsidP="00743BC0">
            <w:pPr>
              <w:spacing w:line="276" w:lineRule="auto"/>
              <w:rPr>
                <w:sz w:val="18"/>
                <w:szCs w:val="18"/>
              </w:rPr>
            </w:pPr>
          </w:p>
        </w:tc>
      </w:tr>
      <w:tr w:rsidR="00743BC0" w:rsidTr="00104B9A">
        <w:trPr>
          <w:trHeight w:val="1173"/>
          <w:jc w:val="right"/>
        </w:trPr>
        <w:tc>
          <w:tcPr>
            <w:tcW w:w="3010" w:type="dxa"/>
            <w:tcBorders>
              <w:bottom w:val="single" w:sz="4" w:space="0" w:color="auto"/>
            </w:tcBorders>
          </w:tcPr>
          <w:p w:rsidR="00743BC0" w:rsidRDefault="00FC35C8" w:rsidP="00743BC0">
            <w:pPr>
              <w:rPr>
                <w:b/>
                <w:sz w:val="18"/>
                <w:szCs w:val="18"/>
              </w:rPr>
            </w:pPr>
            <w:r>
              <w:rPr>
                <w:b/>
                <w:sz w:val="18"/>
                <w:szCs w:val="18"/>
              </w:rPr>
              <w:t>Format and Delivery for Paper</w:t>
            </w:r>
          </w:p>
          <w:p w:rsidR="00FC35C8" w:rsidRDefault="00FC35C8" w:rsidP="00743BC0">
            <w:pPr>
              <w:rPr>
                <w:b/>
                <w:sz w:val="18"/>
                <w:szCs w:val="18"/>
              </w:rPr>
            </w:pPr>
          </w:p>
          <w:p w:rsidR="00FC35C8" w:rsidRDefault="00FC35C8" w:rsidP="00743BC0">
            <w:pPr>
              <w:pStyle w:val="ListParagraph"/>
              <w:numPr>
                <w:ilvl w:val="0"/>
                <w:numId w:val="6"/>
              </w:numPr>
              <w:rPr>
                <w:b/>
                <w:sz w:val="18"/>
                <w:szCs w:val="18"/>
              </w:rPr>
            </w:pPr>
            <w:r w:rsidRPr="00FC35C8">
              <w:rPr>
                <w:b/>
                <w:sz w:val="18"/>
                <w:szCs w:val="18"/>
              </w:rPr>
              <w:t>Between section 1 and section 2, reflect on all 7 competencies</w:t>
            </w:r>
          </w:p>
          <w:p w:rsidR="00FC35C8" w:rsidRDefault="00FC35C8" w:rsidP="00743BC0">
            <w:pPr>
              <w:pStyle w:val="ListParagraph"/>
              <w:numPr>
                <w:ilvl w:val="0"/>
                <w:numId w:val="6"/>
              </w:numPr>
              <w:rPr>
                <w:b/>
                <w:sz w:val="18"/>
                <w:szCs w:val="18"/>
              </w:rPr>
            </w:pPr>
            <w:r>
              <w:rPr>
                <w:b/>
                <w:sz w:val="18"/>
                <w:szCs w:val="18"/>
              </w:rPr>
              <w:t xml:space="preserve">Each section is labeled </w:t>
            </w:r>
          </w:p>
          <w:p w:rsidR="00FC35C8" w:rsidRDefault="00FC35C8" w:rsidP="00743BC0">
            <w:pPr>
              <w:pStyle w:val="ListParagraph"/>
              <w:numPr>
                <w:ilvl w:val="0"/>
                <w:numId w:val="6"/>
              </w:numPr>
              <w:rPr>
                <w:b/>
                <w:sz w:val="18"/>
                <w:szCs w:val="18"/>
              </w:rPr>
            </w:pPr>
            <w:r>
              <w:rPr>
                <w:b/>
                <w:sz w:val="18"/>
                <w:szCs w:val="18"/>
              </w:rPr>
              <w:t>Total word</w:t>
            </w:r>
            <w:r w:rsidRPr="00FC35C8">
              <w:rPr>
                <w:b/>
                <w:sz w:val="18"/>
                <w:szCs w:val="18"/>
              </w:rPr>
              <w:t xml:space="preserve"> count falls between 2,00</w:t>
            </w:r>
            <w:r>
              <w:rPr>
                <w:b/>
                <w:sz w:val="18"/>
                <w:szCs w:val="18"/>
              </w:rPr>
              <w:t>0</w:t>
            </w:r>
            <w:r w:rsidRPr="00FC35C8">
              <w:rPr>
                <w:b/>
                <w:sz w:val="18"/>
                <w:szCs w:val="18"/>
              </w:rPr>
              <w:t xml:space="preserve"> and 2,500 words</w:t>
            </w:r>
          </w:p>
          <w:p w:rsidR="00FC35C8" w:rsidRDefault="00FC35C8" w:rsidP="00743BC0">
            <w:pPr>
              <w:pStyle w:val="ListParagraph"/>
              <w:numPr>
                <w:ilvl w:val="0"/>
                <w:numId w:val="6"/>
              </w:numPr>
              <w:rPr>
                <w:b/>
                <w:sz w:val="18"/>
                <w:szCs w:val="18"/>
              </w:rPr>
            </w:pPr>
            <w:r w:rsidRPr="00FC35C8">
              <w:rPr>
                <w:b/>
                <w:sz w:val="18"/>
                <w:szCs w:val="18"/>
              </w:rPr>
              <w:t>Include a c</w:t>
            </w:r>
            <w:r>
              <w:rPr>
                <w:b/>
                <w:sz w:val="18"/>
                <w:szCs w:val="18"/>
              </w:rPr>
              <w:t>over page with name, date and ti</w:t>
            </w:r>
            <w:r w:rsidRPr="00FC35C8">
              <w:rPr>
                <w:b/>
                <w:sz w:val="18"/>
                <w:szCs w:val="18"/>
              </w:rPr>
              <w:t>tle of essay</w:t>
            </w:r>
          </w:p>
          <w:p w:rsidR="00FC35C8" w:rsidRDefault="00FC35C8" w:rsidP="00743BC0">
            <w:pPr>
              <w:pStyle w:val="ListParagraph"/>
              <w:numPr>
                <w:ilvl w:val="0"/>
                <w:numId w:val="6"/>
              </w:numPr>
              <w:rPr>
                <w:b/>
                <w:sz w:val="18"/>
                <w:szCs w:val="18"/>
              </w:rPr>
            </w:pPr>
            <w:r w:rsidRPr="00FC35C8">
              <w:rPr>
                <w:b/>
                <w:sz w:val="18"/>
                <w:szCs w:val="18"/>
              </w:rPr>
              <w:t xml:space="preserve">Clearly state which competency </w:t>
            </w:r>
            <w:r>
              <w:rPr>
                <w:b/>
                <w:sz w:val="18"/>
                <w:szCs w:val="18"/>
              </w:rPr>
              <w:t>is being discussed</w:t>
            </w:r>
          </w:p>
          <w:p w:rsidR="007A29AE" w:rsidRPr="00FC35C8" w:rsidRDefault="007A29AE" w:rsidP="007A29AE">
            <w:pPr>
              <w:pStyle w:val="ListParagraph"/>
              <w:numPr>
                <w:ilvl w:val="0"/>
                <w:numId w:val="6"/>
              </w:numPr>
              <w:rPr>
                <w:b/>
                <w:sz w:val="18"/>
                <w:szCs w:val="18"/>
              </w:rPr>
            </w:pPr>
            <w:r w:rsidRPr="007A29AE">
              <w:rPr>
                <w:b/>
                <w:sz w:val="18"/>
                <w:szCs w:val="18"/>
              </w:rPr>
              <w:t>11-12 fonts, double spaced, 1”margins, spacing and indentations, use of headings</w:t>
            </w:r>
            <w:r w:rsidRPr="003617F2">
              <w:rPr>
                <w:sz w:val="17"/>
                <w:szCs w:val="17"/>
              </w:rPr>
              <w:t xml:space="preserve"> </w:t>
            </w:r>
          </w:p>
        </w:tc>
        <w:tc>
          <w:tcPr>
            <w:tcW w:w="3192" w:type="dxa"/>
            <w:tcBorders>
              <w:bottom w:val="single" w:sz="4" w:space="0" w:color="auto"/>
            </w:tcBorders>
          </w:tcPr>
          <w:p w:rsidR="00743BC0" w:rsidRDefault="00743BC0" w:rsidP="00743BC0">
            <w:pPr>
              <w:rPr>
                <w:sz w:val="18"/>
                <w:szCs w:val="18"/>
              </w:rPr>
            </w:pPr>
            <w:r w:rsidRPr="00E07174">
              <w:rPr>
                <w:b/>
                <w:sz w:val="18"/>
                <w:szCs w:val="18"/>
              </w:rPr>
              <w:t>Content:</w:t>
            </w:r>
            <w:r>
              <w:rPr>
                <w:sz w:val="18"/>
                <w:szCs w:val="18"/>
              </w:rPr>
              <w:t xml:space="preserve"> Demonstrates a thorough understanding of context, audience and purpose that is responsive to the assignment</w:t>
            </w:r>
            <w:r w:rsidR="00FC35C8">
              <w:rPr>
                <w:sz w:val="18"/>
                <w:szCs w:val="18"/>
              </w:rPr>
              <w:t xml:space="preserve"> </w:t>
            </w:r>
          </w:p>
          <w:p w:rsidR="00743BC0" w:rsidRDefault="00743BC0" w:rsidP="00743BC0">
            <w:pPr>
              <w:rPr>
                <w:sz w:val="18"/>
                <w:szCs w:val="18"/>
              </w:rPr>
            </w:pPr>
          </w:p>
          <w:p w:rsidR="00743BC0" w:rsidRDefault="00743BC0" w:rsidP="00743BC0">
            <w:pPr>
              <w:rPr>
                <w:sz w:val="18"/>
                <w:szCs w:val="18"/>
              </w:rPr>
            </w:pPr>
            <w:r w:rsidRPr="00E07174">
              <w:rPr>
                <w:b/>
                <w:sz w:val="18"/>
                <w:szCs w:val="18"/>
              </w:rPr>
              <w:t>Organization:</w:t>
            </w:r>
            <w:r>
              <w:rPr>
                <w:sz w:val="18"/>
                <w:szCs w:val="18"/>
              </w:rPr>
              <w:t xml:space="preserve"> Demonstrates detailed attention to logic and reasoning of points</w:t>
            </w:r>
          </w:p>
          <w:p w:rsidR="00743BC0" w:rsidRDefault="00743BC0" w:rsidP="00743BC0">
            <w:pPr>
              <w:rPr>
                <w:sz w:val="18"/>
                <w:szCs w:val="18"/>
              </w:rPr>
            </w:pPr>
          </w:p>
          <w:p w:rsidR="00743BC0" w:rsidRDefault="00743BC0" w:rsidP="00743BC0">
            <w:pPr>
              <w:rPr>
                <w:sz w:val="18"/>
                <w:szCs w:val="18"/>
              </w:rPr>
            </w:pPr>
            <w:r w:rsidRPr="00E07174">
              <w:rPr>
                <w:b/>
                <w:sz w:val="18"/>
                <w:szCs w:val="18"/>
              </w:rPr>
              <w:t>Writing:</w:t>
            </w:r>
            <w:r>
              <w:rPr>
                <w:sz w:val="18"/>
                <w:szCs w:val="18"/>
              </w:rPr>
              <w:t xml:space="preserve"> Communicates meaning with clarity and fluency, and is virtually error-free</w:t>
            </w:r>
          </w:p>
          <w:p w:rsidR="00743BC0" w:rsidRDefault="00743BC0" w:rsidP="00743BC0">
            <w:pPr>
              <w:rPr>
                <w:sz w:val="18"/>
                <w:szCs w:val="18"/>
              </w:rPr>
            </w:pPr>
          </w:p>
          <w:p w:rsidR="00FC35C8" w:rsidRPr="00624E96" w:rsidRDefault="00743BC0" w:rsidP="007A29AE">
            <w:pPr>
              <w:rPr>
                <w:sz w:val="18"/>
                <w:szCs w:val="18"/>
              </w:rPr>
            </w:pPr>
            <w:r w:rsidRPr="00E07174">
              <w:rPr>
                <w:b/>
                <w:sz w:val="18"/>
                <w:szCs w:val="18"/>
              </w:rPr>
              <w:t>Format:</w:t>
            </w:r>
            <w:r>
              <w:rPr>
                <w:sz w:val="18"/>
                <w:szCs w:val="18"/>
              </w:rPr>
              <w:t xml:space="preserve"> Follows all formatting requirements and evidences attention to detail</w:t>
            </w:r>
          </w:p>
        </w:tc>
        <w:tc>
          <w:tcPr>
            <w:tcW w:w="2478" w:type="dxa"/>
            <w:tcBorders>
              <w:bottom w:val="single" w:sz="4" w:space="0" w:color="auto"/>
            </w:tcBorders>
          </w:tcPr>
          <w:p w:rsidR="00743BC0" w:rsidRDefault="00743BC0" w:rsidP="00743BC0">
            <w:pPr>
              <w:rPr>
                <w:sz w:val="18"/>
                <w:szCs w:val="18"/>
              </w:rPr>
            </w:pPr>
            <w:r w:rsidRPr="007A29AE">
              <w:rPr>
                <w:b/>
                <w:sz w:val="18"/>
                <w:szCs w:val="18"/>
              </w:rPr>
              <w:t>Content:</w:t>
            </w:r>
            <w:r w:rsidRPr="007A29AE">
              <w:rPr>
                <w:sz w:val="18"/>
                <w:szCs w:val="18"/>
              </w:rPr>
              <w:t xml:space="preserve"> Demonstrates adequate understanding of context, audience and purpose that is responsive to the assignment</w:t>
            </w:r>
          </w:p>
          <w:p w:rsidR="007A29AE" w:rsidRPr="007A29AE" w:rsidRDefault="007A29AE" w:rsidP="00743BC0">
            <w:pPr>
              <w:rPr>
                <w:sz w:val="18"/>
                <w:szCs w:val="18"/>
              </w:rPr>
            </w:pPr>
          </w:p>
          <w:p w:rsidR="00743BC0" w:rsidRDefault="00743BC0" w:rsidP="00743BC0">
            <w:pPr>
              <w:rPr>
                <w:sz w:val="18"/>
                <w:szCs w:val="18"/>
              </w:rPr>
            </w:pPr>
            <w:r w:rsidRPr="007A29AE">
              <w:rPr>
                <w:b/>
                <w:sz w:val="18"/>
                <w:szCs w:val="18"/>
              </w:rPr>
              <w:t>Organization:</w:t>
            </w:r>
            <w:r w:rsidRPr="007A29AE">
              <w:rPr>
                <w:sz w:val="18"/>
                <w:szCs w:val="18"/>
              </w:rPr>
              <w:t xml:space="preserve"> Uses coherent and logical organization with appropriate transitions in a consistent manner </w:t>
            </w:r>
          </w:p>
          <w:p w:rsidR="007A29AE" w:rsidRPr="007A29AE" w:rsidRDefault="007A29AE" w:rsidP="00743BC0">
            <w:pPr>
              <w:rPr>
                <w:sz w:val="18"/>
                <w:szCs w:val="18"/>
              </w:rPr>
            </w:pPr>
          </w:p>
          <w:p w:rsidR="00743BC0" w:rsidRDefault="00743BC0" w:rsidP="00743BC0">
            <w:pPr>
              <w:rPr>
                <w:sz w:val="18"/>
                <w:szCs w:val="18"/>
              </w:rPr>
            </w:pPr>
            <w:r w:rsidRPr="007A29AE">
              <w:rPr>
                <w:b/>
                <w:sz w:val="18"/>
                <w:szCs w:val="18"/>
              </w:rPr>
              <w:t xml:space="preserve">Writing: </w:t>
            </w:r>
            <w:r w:rsidRPr="007A29AE">
              <w:rPr>
                <w:sz w:val="18"/>
                <w:szCs w:val="18"/>
              </w:rPr>
              <w:t>Uses straightforward language that generally</w:t>
            </w:r>
            <w:r w:rsidR="007A29AE">
              <w:rPr>
                <w:sz w:val="18"/>
                <w:szCs w:val="18"/>
              </w:rPr>
              <w:t xml:space="preserve"> conveys meaning with few errors</w:t>
            </w:r>
          </w:p>
          <w:p w:rsidR="007A29AE" w:rsidRPr="007A29AE" w:rsidRDefault="007A29AE" w:rsidP="00743BC0">
            <w:pPr>
              <w:rPr>
                <w:sz w:val="18"/>
                <w:szCs w:val="18"/>
              </w:rPr>
            </w:pPr>
          </w:p>
          <w:p w:rsidR="00743BC0" w:rsidRPr="00624E96" w:rsidRDefault="00743BC0" w:rsidP="007A29AE">
            <w:pPr>
              <w:rPr>
                <w:b/>
                <w:sz w:val="18"/>
                <w:szCs w:val="18"/>
              </w:rPr>
            </w:pPr>
            <w:r w:rsidRPr="007A29AE">
              <w:rPr>
                <w:b/>
                <w:sz w:val="18"/>
                <w:szCs w:val="18"/>
              </w:rPr>
              <w:t>Format:</w:t>
            </w:r>
            <w:r w:rsidRPr="007A29AE">
              <w:rPr>
                <w:sz w:val="18"/>
                <w:szCs w:val="18"/>
              </w:rPr>
              <w:t xml:space="preserve"> Foll</w:t>
            </w:r>
            <w:r w:rsidR="007A29AE" w:rsidRPr="007A29AE">
              <w:rPr>
                <w:sz w:val="18"/>
                <w:szCs w:val="18"/>
              </w:rPr>
              <w:t>ows all formatting requirements</w:t>
            </w:r>
          </w:p>
        </w:tc>
        <w:tc>
          <w:tcPr>
            <w:tcW w:w="2478" w:type="dxa"/>
            <w:tcBorders>
              <w:bottom w:val="single" w:sz="4" w:space="0" w:color="auto"/>
            </w:tcBorders>
          </w:tcPr>
          <w:p w:rsidR="007A29AE" w:rsidRDefault="00743BC0" w:rsidP="00743BC0">
            <w:pPr>
              <w:rPr>
                <w:sz w:val="18"/>
                <w:szCs w:val="18"/>
              </w:rPr>
            </w:pPr>
            <w:r w:rsidRPr="00E07174">
              <w:rPr>
                <w:b/>
                <w:sz w:val="18"/>
                <w:szCs w:val="18"/>
              </w:rPr>
              <w:t>Content:</w:t>
            </w:r>
            <w:r>
              <w:rPr>
                <w:sz w:val="18"/>
                <w:szCs w:val="18"/>
              </w:rPr>
              <w:t xml:space="preserve"> Demonstrates awareness of context, audience and purpose that is responsive to the assignment</w:t>
            </w:r>
          </w:p>
          <w:p w:rsidR="007A29AE" w:rsidRDefault="007A29AE" w:rsidP="00743BC0">
            <w:pPr>
              <w:rPr>
                <w:sz w:val="18"/>
                <w:szCs w:val="18"/>
              </w:rPr>
            </w:pPr>
          </w:p>
          <w:p w:rsidR="007A29AE" w:rsidRDefault="00743BC0" w:rsidP="00743BC0">
            <w:pPr>
              <w:rPr>
                <w:sz w:val="18"/>
                <w:szCs w:val="18"/>
              </w:rPr>
            </w:pPr>
            <w:r w:rsidRPr="00E07174">
              <w:rPr>
                <w:b/>
                <w:sz w:val="18"/>
                <w:szCs w:val="18"/>
              </w:rPr>
              <w:t>Organization:</w:t>
            </w:r>
            <w:r>
              <w:rPr>
                <w:sz w:val="18"/>
                <w:szCs w:val="18"/>
              </w:rPr>
              <w:t xml:space="preserve"> Uses coherent and logical organization with appropriate transitions inconsistently</w:t>
            </w:r>
          </w:p>
          <w:p w:rsidR="007A29AE" w:rsidRDefault="007A29AE" w:rsidP="00743BC0">
            <w:pPr>
              <w:rPr>
                <w:sz w:val="18"/>
                <w:szCs w:val="18"/>
              </w:rPr>
            </w:pPr>
          </w:p>
          <w:p w:rsidR="007A29AE" w:rsidRDefault="00743BC0" w:rsidP="00743BC0">
            <w:pPr>
              <w:rPr>
                <w:sz w:val="18"/>
                <w:szCs w:val="18"/>
              </w:rPr>
            </w:pPr>
            <w:r w:rsidRPr="00E07174">
              <w:rPr>
                <w:b/>
                <w:sz w:val="18"/>
                <w:szCs w:val="18"/>
              </w:rPr>
              <w:t>Writing:</w:t>
            </w:r>
            <w:r>
              <w:rPr>
                <w:sz w:val="18"/>
                <w:szCs w:val="18"/>
              </w:rPr>
              <w:t xml:space="preserve"> Uses Language that generally conveys meaning with some errors</w:t>
            </w:r>
          </w:p>
          <w:p w:rsidR="007A29AE" w:rsidRDefault="007A29AE" w:rsidP="00743BC0">
            <w:pPr>
              <w:rPr>
                <w:sz w:val="18"/>
                <w:szCs w:val="18"/>
              </w:rPr>
            </w:pPr>
          </w:p>
          <w:p w:rsidR="007A29AE" w:rsidRDefault="00743BC0" w:rsidP="007A29AE">
            <w:pPr>
              <w:rPr>
                <w:sz w:val="18"/>
                <w:szCs w:val="18"/>
              </w:rPr>
            </w:pPr>
            <w:r w:rsidRPr="00E07174">
              <w:rPr>
                <w:b/>
                <w:sz w:val="18"/>
                <w:szCs w:val="18"/>
              </w:rPr>
              <w:t>Format:</w:t>
            </w:r>
            <w:r>
              <w:rPr>
                <w:sz w:val="18"/>
                <w:szCs w:val="18"/>
              </w:rPr>
              <w:t xml:space="preserve"> Follows </w:t>
            </w:r>
            <w:r w:rsidR="007A29AE">
              <w:rPr>
                <w:sz w:val="18"/>
                <w:szCs w:val="18"/>
              </w:rPr>
              <w:t xml:space="preserve">most </w:t>
            </w:r>
          </w:p>
          <w:p w:rsidR="00743BC0" w:rsidRPr="00624E96" w:rsidRDefault="007A29AE" w:rsidP="007A29AE">
            <w:pPr>
              <w:rPr>
                <w:sz w:val="18"/>
                <w:szCs w:val="18"/>
              </w:rPr>
            </w:pPr>
            <w:r>
              <w:rPr>
                <w:sz w:val="18"/>
                <w:szCs w:val="18"/>
              </w:rPr>
              <w:t>formatting requirements</w:t>
            </w:r>
          </w:p>
        </w:tc>
        <w:tc>
          <w:tcPr>
            <w:tcW w:w="2478" w:type="dxa"/>
            <w:tcBorders>
              <w:bottom w:val="single" w:sz="4" w:space="0" w:color="auto"/>
            </w:tcBorders>
          </w:tcPr>
          <w:p w:rsidR="00743BC0" w:rsidRDefault="00743BC0" w:rsidP="00743BC0">
            <w:pPr>
              <w:rPr>
                <w:sz w:val="18"/>
                <w:szCs w:val="18"/>
              </w:rPr>
            </w:pPr>
            <w:r w:rsidRPr="00E07174">
              <w:rPr>
                <w:b/>
                <w:sz w:val="18"/>
                <w:szCs w:val="18"/>
              </w:rPr>
              <w:t>Content:</w:t>
            </w:r>
            <w:r>
              <w:rPr>
                <w:sz w:val="18"/>
                <w:szCs w:val="18"/>
              </w:rPr>
              <w:t xml:space="preserve"> Demonstrates minimal attention to context, audience and purpose that is responsive to the assignment</w:t>
            </w:r>
          </w:p>
          <w:p w:rsidR="00743BC0" w:rsidRDefault="00743BC0" w:rsidP="00743BC0">
            <w:pPr>
              <w:rPr>
                <w:sz w:val="18"/>
                <w:szCs w:val="18"/>
              </w:rPr>
            </w:pPr>
          </w:p>
          <w:p w:rsidR="00743BC0" w:rsidRDefault="00743BC0" w:rsidP="00743BC0">
            <w:pPr>
              <w:rPr>
                <w:sz w:val="18"/>
                <w:szCs w:val="18"/>
              </w:rPr>
            </w:pPr>
            <w:r w:rsidRPr="00E07174">
              <w:rPr>
                <w:b/>
                <w:sz w:val="18"/>
                <w:szCs w:val="18"/>
              </w:rPr>
              <w:t>Organization:</w:t>
            </w:r>
            <w:r>
              <w:rPr>
                <w:sz w:val="18"/>
                <w:szCs w:val="18"/>
              </w:rPr>
              <w:t xml:space="preserve"> Lacks logical organization</w:t>
            </w:r>
          </w:p>
          <w:p w:rsidR="00743BC0" w:rsidRDefault="00743BC0" w:rsidP="00743BC0">
            <w:pPr>
              <w:rPr>
                <w:sz w:val="18"/>
                <w:szCs w:val="18"/>
              </w:rPr>
            </w:pPr>
          </w:p>
          <w:p w:rsidR="00743BC0" w:rsidRDefault="00743BC0" w:rsidP="00743BC0">
            <w:pPr>
              <w:rPr>
                <w:sz w:val="18"/>
                <w:szCs w:val="18"/>
              </w:rPr>
            </w:pPr>
            <w:r w:rsidRPr="00E07174">
              <w:rPr>
                <w:b/>
                <w:sz w:val="18"/>
                <w:szCs w:val="18"/>
              </w:rPr>
              <w:t>Writing:</w:t>
            </w:r>
            <w:r>
              <w:rPr>
                <w:sz w:val="18"/>
                <w:szCs w:val="18"/>
              </w:rPr>
              <w:t xml:space="preserve"> Uses language that sometimes impedes meaning because of errors in usage</w:t>
            </w:r>
          </w:p>
          <w:p w:rsidR="00743BC0" w:rsidRDefault="00743BC0" w:rsidP="00743BC0">
            <w:pPr>
              <w:rPr>
                <w:sz w:val="18"/>
                <w:szCs w:val="18"/>
              </w:rPr>
            </w:pPr>
          </w:p>
          <w:p w:rsidR="00743BC0" w:rsidRPr="00624E96" w:rsidRDefault="00743BC0" w:rsidP="007A29AE">
            <w:pPr>
              <w:rPr>
                <w:sz w:val="18"/>
                <w:szCs w:val="18"/>
              </w:rPr>
            </w:pPr>
            <w:r w:rsidRPr="00E07174">
              <w:rPr>
                <w:b/>
                <w:sz w:val="18"/>
                <w:szCs w:val="18"/>
              </w:rPr>
              <w:t>Format:</w:t>
            </w:r>
            <w:r>
              <w:rPr>
                <w:sz w:val="18"/>
                <w:szCs w:val="18"/>
              </w:rPr>
              <w:t xml:space="preserve"> Fails to fol</w:t>
            </w:r>
            <w:r w:rsidR="007A29AE">
              <w:rPr>
                <w:sz w:val="18"/>
                <w:szCs w:val="18"/>
              </w:rPr>
              <w:t>low formatting requirements</w:t>
            </w:r>
          </w:p>
        </w:tc>
        <w:tc>
          <w:tcPr>
            <w:tcW w:w="835" w:type="dxa"/>
            <w:tcBorders>
              <w:bottom w:val="single" w:sz="4" w:space="0" w:color="auto"/>
            </w:tcBorders>
          </w:tcPr>
          <w:p w:rsidR="00743BC0" w:rsidRPr="00624E96" w:rsidRDefault="00743BC0" w:rsidP="00743BC0">
            <w:pPr>
              <w:rPr>
                <w:sz w:val="18"/>
                <w:szCs w:val="18"/>
              </w:rPr>
            </w:pPr>
          </w:p>
        </w:tc>
      </w:tr>
      <w:tr w:rsidR="00743BC0" w:rsidTr="00104B9A">
        <w:trPr>
          <w:trHeight w:val="864"/>
          <w:jc w:val="right"/>
        </w:trPr>
        <w:tc>
          <w:tcPr>
            <w:tcW w:w="3010" w:type="dxa"/>
            <w:tcBorders>
              <w:top w:val="single" w:sz="4" w:space="0" w:color="auto"/>
              <w:left w:val="single" w:sz="4" w:space="0" w:color="auto"/>
              <w:bottom w:val="single" w:sz="4" w:space="0" w:color="auto"/>
              <w:right w:val="nil"/>
            </w:tcBorders>
          </w:tcPr>
          <w:p w:rsidR="00743BC0" w:rsidRDefault="00743BC0" w:rsidP="00743BC0">
            <w:pPr>
              <w:rPr>
                <w:b/>
                <w:sz w:val="18"/>
                <w:szCs w:val="18"/>
              </w:rPr>
            </w:pPr>
          </w:p>
          <w:p w:rsidR="00743BC0" w:rsidRDefault="00743BC0" w:rsidP="00743BC0">
            <w:pPr>
              <w:jc w:val="center"/>
              <w:rPr>
                <w:b/>
                <w:sz w:val="18"/>
                <w:szCs w:val="18"/>
              </w:rPr>
            </w:pPr>
          </w:p>
          <w:p w:rsidR="00743BC0" w:rsidRPr="00C647EA" w:rsidRDefault="00743BC0" w:rsidP="00743BC0">
            <w:pPr>
              <w:rPr>
                <w:b/>
                <w:sz w:val="18"/>
                <w:szCs w:val="18"/>
              </w:rPr>
            </w:pPr>
            <w:r>
              <w:rPr>
                <w:b/>
                <w:sz w:val="18"/>
                <w:szCs w:val="18"/>
              </w:rPr>
              <w:t>Comments:</w:t>
            </w:r>
          </w:p>
        </w:tc>
        <w:tc>
          <w:tcPr>
            <w:tcW w:w="3192" w:type="dxa"/>
            <w:tcBorders>
              <w:top w:val="single" w:sz="4" w:space="0" w:color="auto"/>
              <w:left w:val="nil"/>
              <w:bottom w:val="single" w:sz="4" w:space="0" w:color="auto"/>
              <w:right w:val="nil"/>
            </w:tcBorders>
          </w:tcPr>
          <w:p w:rsidR="00743BC0" w:rsidRPr="00E07174" w:rsidRDefault="00743BC0" w:rsidP="00743BC0">
            <w:pPr>
              <w:jc w:val="center"/>
              <w:rPr>
                <w:b/>
                <w:sz w:val="18"/>
                <w:szCs w:val="18"/>
              </w:rPr>
            </w:pPr>
          </w:p>
        </w:tc>
        <w:tc>
          <w:tcPr>
            <w:tcW w:w="2478" w:type="dxa"/>
            <w:tcBorders>
              <w:top w:val="single" w:sz="4" w:space="0" w:color="auto"/>
              <w:left w:val="nil"/>
              <w:bottom w:val="single" w:sz="4" w:space="0" w:color="auto"/>
              <w:right w:val="nil"/>
            </w:tcBorders>
          </w:tcPr>
          <w:p w:rsidR="00743BC0" w:rsidRPr="00E07174" w:rsidRDefault="00743BC0" w:rsidP="00743BC0">
            <w:pPr>
              <w:jc w:val="center"/>
              <w:rPr>
                <w:b/>
                <w:sz w:val="18"/>
                <w:szCs w:val="18"/>
              </w:rPr>
            </w:pPr>
          </w:p>
        </w:tc>
        <w:tc>
          <w:tcPr>
            <w:tcW w:w="2478" w:type="dxa"/>
            <w:tcBorders>
              <w:top w:val="single" w:sz="4" w:space="0" w:color="auto"/>
              <w:left w:val="nil"/>
              <w:bottom w:val="single" w:sz="4" w:space="0" w:color="auto"/>
              <w:right w:val="nil"/>
            </w:tcBorders>
          </w:tcPr>
          <w:p w:rsidR="00743BC0" w:rsidRPr="00E07174" w:rsidRDefault="00743BC0" w:rsidP="00743BC0">
            <w:pPr>
              <w:jc w:val="center"/>
              <w:rPr>
                <w:b/>
                <w:sz w:val="18"/>
                <w:szCs w:val="18"/>
              </w:rPr>
            </w:pPr>
          </w:p>
        </w:tc>
        <w:tc>
          <w:tcPr>
            <w:tcW w:w="2478" w:type="dxa"/>
            <w:tcBorders>
              <w:top w:val="single" w:sz="4" w:space="0" w:color="auto"/>
              <w:left w:val="nil"/>
              <w:bottom w:val="single" w:sz="4" w:space="0" w:color="auto"/>
              <w:right w:val="single" w:sz="4" w:space="0" w:color="auto"/>
            </w:tcBorders>
          </w:tcPr>
          <w:p w:rsidR="00743BC0" w:rsidRDefault="00743BC0" w:rsidP="00743BC0">
            <w:pPr>
              <w:jc w:val="center"/>
              <w:rPr>
                <w:b/>
                <w:sz w:val="18"/>
                <w:szCs w:val="18"/>
              </w:rPr>
            </w:pPr>
            <w:r w:rsidRPr="00F62032">
              <w:rPr>
                <w:b/>
                <w:sz w:val="18"/>
                <w:szCs w:val="18"/>
              </w:rPr>
              <w:t xml:space="preserve">           </w:t>
            </w:r>
          </w:p>
          <w:p w:rsidR="00743BC0" w:rsidRDefault="00743BC0" w:rsidP="00743BC0">
            <w:pPr>
              <w:jc w:val="center"/>
              <w:rPr>
                <w:b/>
                <w:sz w:val="18"/>
                <w:szCs w:val="18"/>
              </w:rPr>
            </w:pPr>
          </w:p>
          <w:p w:rsidR="00743BC0" w:rsidRDefault="00743BC0" w:rsidP="00743BC0">
            <w:pPr>
              <w:jc w:val="center"/>
              <w:rPr>
                <w:b/>
                <w:sz w:val="18"/>
                <w:szCs w:val="18"/>
              </w:rPr>
            </w:pPr>
          </w:p>
          <w:p w:rsidR="00743BC0" w:rsidRPr="00F62032" w:rsidRDefault="00743BC0" w:rsidP="00743BC0">
            <w:pPr>
              <w:jc w:val="center"/>
              <w:rPr>
                <w:b/>
                <w:sz w:val="18"/>
                <w:szCs w:val="18"/>
                <w:u w:val="single"/>
              </w:rPr>
            </w:pPr>
            <w:r>
              <w:rPr>
                <w:b/>
                <w:sz w:val="18"/>
                <w:szCs w:val="18"/>
              </w:rPr>
              <w:t xml:space="preserve">                                 Total Score:</w:t>
            </w:r>
            <w:r w:rsidRPr="00F62032">
              <w:rPr>
                <w:b/>
                <w:sz w:val="18"/>
                <w:szCs w:val="18"/>
              </w:rPr>
              <w:t xml:space="preserve">            </w:t>
            </w:r>
          </w:p>
        </w:tc>
        <w:tc>
          <w:tcPr>
            <w:tcW w:w="835" w:type="dxa"/>
            <w:tcBorders>
              <w:top w:val="single" w:sz="4" w:space="0" w:color="auto"/>
              <w:left w:val="single" w:sz="4" w:space="0" w:color="auto"/>
              <w:bottom w:val="single" w:sz="4" w:space="0" w:color="auto"/>
              <w:right w:val="single" w:sz="4" w:space="0" w:color="auto"/>
              <w:tr2bl w:val="single" w:sz="4" w:space="0" w:color="auto"/>
            </w:tcBorders>
          </w:tcPr>
          <w:p w:rsidR="00743BC0" w:rsidRPr="00624E96" w:rsidRDefault="00743BC0" w:rsidP="00743BC0">
            <w:pPr>
              <w:jc w:val="center"/>
              <w:rPr>
                <w:sz w:val="18"/>
                <w:szCs w:val="18"/>
              </w:rPr>
            </w:pPr>
          </w:p>
        </w:tc>
      </w:tr>
    </w:tbl>
    <w:p w:rsidR="0094361B" w:rsidRPr="00892DB0" w:rsidRDefault="0094361B" w:rsidP="0094361B">
      <w:pPr>
        <w:rPr>
          <w:b/>
          <w:sz w:val="24"/>
          <w:szCs w:val="24"/>
        </w:rPr>
      </w:pPr>
    </w:p>
    <w:p w:rsidR="008D57A5" w:rsidRDefault="008D57A5"/>
    <w:sectPr w:rsidR="008D57A5" w:rsidSect="00746C27">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25DD7"/>
    <w:multiLevelType w:val="hybridMultilevel"/>
    <w:tmpl w:val="B97C578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28B029F6"/>
    <w:multiLevelType w:val="hybridMultilevel"/>
    <w:tmpl w:val="1F4E4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2D22281"/>
    <w:multiLevelType w:val="hybridMultilevel"/>
    <w:tmpl w:val="C756B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4992D03"/>
    <w:multiLevelType w:val="hybridMultilevel"/>
    <w:tmpl w:val="F252E8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A036138"/>
    <w:multiLevelType w:val="hybridMultilevel"/>
    <w:tmpl w:val="D854C9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DD72E3E"/>
    <w:multiLevelType w:val="hybridMultilevel"/>
    <w:tmpl w:val="9EAA80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1F3C43"/>
    <w:multiLevelType w:val="hybridMultilevel"/>
    <w:tmpl w:val="CA2EEA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5"/>
  </w:num>
  <w:num w:numId="4">
    <w:abstractNumId w:val="0"/>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361B"/>
    <w:rsid w:val="00104B9A"/>
    <w:rsid w:val="00266A12"/>
    <w:rsid w:val="003617F2"/>
    <w:rsid w:val="00386365"/>
    <w:rsid w:val="004C6029"/>
    <w:rsid w:val="004D4EA9"/>
    <w:rsid w:val="006931CB"/>
    <w:rsid w:val="006D37F5"/>
    <w:rsid w:val="00741265"/>
    <w:rsid w:val="00743BC0"/>
    <w:rsid w:val="00746C27"/>
    <w:rsid w:val="0079137A"/>
    <w:rsid w:val="007A29AE"/>
    <w:rsid w:val="007C190A"/>
    <w:rsid w:val="00887A65"/>
    <w:rsid w:val="008930C3"/>
    <w:rsid w:val="008D57A5"/>
    <w:rsid w:val="00905DF7"/>
    <w:rsid w:val="0094361B"/>
    <w:rsid w:val="00A652BE"/>
    <w:rsid w:val="00B84472"/>
    <w:rsid w:val="00B96D3D"/>
    <w:rsid w:val="00D7635F"/>
    <w:rsid w:val="00E2399E"/>
    <w:rsid w:val="00F0609D"/>
    <w:rsid w:val="00F62032"/>
    <w:rsid w:val="00FC35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4D728D1-F994-402C-A0DE-397FC556D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361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436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4361B"/>
    <w:pPr>
      <w:ind w:left="720"/>
      <w:contextualSpacing/>
    </w:pPr>
  </w:style>
  <w:style w:type="paragraph" w:styleId="BalloonText">
    <w:name w:val="Balloon Text"/>
    <w:basedOn w:val="Normal"/>
    <w:link w:val="BalloonTextChar"/>
    <w:uiPriority w:val="99"/>
    <w:semiHidden/>
    <w:unhideWhenUsed/>
    <w:rsid w:val="00D7635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635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805</Words>
  <Characters>4590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University of Wisconsin - Madison</Company>
  <LinksUpToDate>false</LinksUpToDate>
  <CharactersWithSpaces>5385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Freitag</dc:creator>
  <cp:keywords/>
  <dc:description/>
  <cp:lastModifiedBy>Kasie Strahl</cp:lastModifiedBy>
  <cp:revision>2</cp:revision>
  <cp:lastPrinted>2018-09-18T18:07:00Z</cp:lastPrinted>
  <dcterms:created xsi:type="dcterms:W3CDTF">2018-10-22T19:31:00Z</dcterms:created>
  <dcterms:modified xsi:type="dcterms:W3CDTF">2018-10-22T19:31:00Z</dcterms:modified>
</cp:coreProperties>
</file>